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5F" w:rsidRPr="009E46A0" w:rsidRDefault="0008094A">
      <w:pPr>
        <w:spacing w:before="33"/>
        <w:ind w:left="160"/>
        <w:rPr>
          <w:rFonts w:ascii="Verdana" w:eastAsia="Arial" w:hAnsi="Verdana" w:cs="Arial"/>
          <w:szCs w:val="20"/>
        </w:rPr>
      </w:pPr>
      <w:r w:rsidRPr="009E46A0">
        <w:rPr>
          <w:rFonts w:ascii="Verdana" w:hAnsi="Verdana"/>
          <w:b/>
          <w:spacing w:val="-1"/>
          <w:szCs w:val="20"/>
        </w:rPr>
        <w:t>SANDEEP RAJ S</w:t>
      </w:r>
    </w:p>
    <w:p w:rsidR="00396B5F" w:rsidRPr="00E12D7E" w:rsidRDefault="00396B5F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E50049" w:rsidRDefault="0040585A">
      <w:pPr>
        <w:pStyle w:val="BodyText"/>
        <w:spacing w:before="69"/>
        <w:ind w:left="0" w:right="155" w:firstLine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Flat no. 408, Tarajeeth Residency,</w:t>
      </w:r>
    </w:p>
    <w:p w:rsidR="00396B5F" w:rsidRPr="00E12D7E" w:rsidRDefault="0040585A">
      <w:pPr>
        <w:pStyle w:val="BodyText"/>
        <w:spacing w:before="69"/>
        <w:ind w:left="0" w:right="155" w:firstLine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Narayanaguda, Hyderabad</w:t>
      </w:r>
    </w:p>
    <w:p w:rsidR="00396B5F" w:rsidRPr="00E12D7E" w:rsidRDefault="009E5E26">
      <w:pPr>
        <w:pStyle w:val="BodyText"/>
        <w:spacing w:before="41"/>
        <w:ind w:left="0" w:right="155" w:firstLine="0"/>
        <w:jc w:val="right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Cell:</w:t>
      </w:r>
      <w:r w:rsidRPr="00E12D7E">
        <w:rPr>
          <w:rFonts w:ascii="Verdana" w:hAnsi="Verdana"/>
          <w:sz w:val="20"/>
          <w:szCs w:val="20"/>
        </w:rPr>
        <w:t xml:space="preserve"> </w:t>
      </w:r>
      <w:r w:rsidR="0008094A" w:rsidRPr="00E12D7E">
        <w:rPr>
          <w:rFonts w:ascii="Verdana" w:hAnsi="Verdana"/>
          <w:sz w:val="20"/>
          <w:szCs w:val="20"/>
        </w:rPr>
        <w:t>+91-</w:t>
      </w:r>
      <w:r w:rsidR="0008094A" w:rsidRPr="00E12D7E">
        <w:rPr>
          <w:rFonts w:ascii="Verdana" w:hAnsi="Verdana"/>
          <w:spacing w:val="-1"/>
          <w:sz w:val="20"/>
          <w:szCs w:val="20"/>
        </w:rPr>
        <w:t>7358787598</w:t>
      </w:r>
    </w:p>
    <w:p w:rsidR="00396B5F" w:rsidRPr="00E12D7E" w:rsidRDefault="0008094A" w:rsidP="009E46A0">
      <w:pPr>
        <w:spacing w:before="1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/>
          <w:sz w:val="20"/>
          <w:szCs w:val="20"/>
        </w:rPr>
        <w:t xml:space="preserve">                                                 </w:t>
      </w:r>
      <w:r w:rsidR="009E46A0">
        <w:rPr>
          <w:rFonts w:ascii="Verdana" w:eastAsia="Arial" w:hAnsi="Verdana"/>
          <w:sz w:val="20"/>
          <w:szCs w:val="20"/>
        </w:rPr>
        <w:t xml:space="preserve">                                                  </w:t>
      </w:r>
      <w:hyperlink r:id="rId8" w:history="1">
        <w:r w:rsidRPr="00E12D7E">
          <w:rPr>
            <w:rStyle w:val="Hyperlink"/>
            <w:rFonts w:ascii="Verdana" w:eastAsia="Arial" w:hAnsi="Verdana"/>
            <w:sz w:val="20"/>
            <w:szCs w:val="20"/>
          </w:rPr>
          <w:t>rajs.sandeep@gmail.com</w:t>
        </w:r>
      </w:hyperlink>
      <w:r w:rsidRPr="00E12D7E">
        <w:rPr>
          <w:rFonts w:ascii="Verdana" w:eastAsia="Arial" w:hAnsi="Verdana"/>
          <w:sz w:val="20"/>
          <w:szCs w:val="20"/>
        </w:rPr>
        <w:t xml:space="preserve"> </w:t>
      </w:r>
    </w:p>
    <w:p w:rsidR="00396B5F" w:rsidRPr="00E12D7E" w:rsidRDefault="00CD442D">
      <w:pPr>
        <w:spacing w:line="40" w:lineRule="atLeast"/>
        <w:ind w:left="108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009005" cy="29210"/>
                <wp:effectExtent l="3175" t="8890" r="7620" b="0"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29210"/>
                          <a:chOff x="0" y="0"/>
                          <a:chExt cx="9463" cy="46"/>
                        </a:xfrm>
                      </wpg:grpSpPr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8" cy="2"/>
                            <a:chOff x="23" y="23"/>
                            <a:chExt cx="9418" cy="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8"/>
                                <a:gd name="T2" fmla="+- 0 9440 2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64DC2" id="Group 13" o:spid="_x0000_s1026" style="width:473.15pt;height:2.3pt;mso-position-horizontal-relative:char;mso-position-vertical-relative:line" coordsize="946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">
                <v:group id="Group 14" o:spid="_x0000_s1027" style="position:absolute;left:23;top:23;width:9418;height:2" coordorigin="23,23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28" style="position:absolute;left:23;top:23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wIcIA&#10;AADbAAAADwAAAGRycy9kb3ducmV2LnhtbESPQYvCMBSE7wv+h/AEb2tqBVmqUUQQ3NOi7rLXZ/Ns&#10;qs1LaWJb/70RBI/DzHzDLFa9rURLjS8dK5iMExDEudMlFwp+j9vPLxA+IGusHJOCO3lYLQcfC8y0&#10;63hP7SEUIkLYZ6jAhFBnUvrckEU/djVx9M6usRiibAqpG+wi3FYyTZKZtFhyXDBY08ZQfj3crIKL&#10;/rfpbTo5uva07f5+dP99vRilRsN+PQcRqA/v8Ku90wrS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TAhwgAAANsAAAAPAAAAAAAAAAAAAAAAAJgCAABkcnMvZG93&#10;bnJldi54bWxQSwUGAAAAAAQABAD1AAAAhwMAAAAA&#10;" path="m,l9417,e" filled="f" strokeweight="2.2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396B5F" w:rsidRPr="00E12D7E" w:rsidRDefault="00396B5F">
      <w:pPr>
        <w:rPr>
          <w:rFonts w:ascii="Verdana" w:eastAsia="Arial" w:hAnsi="Verdana" w:cs="Arial"/>
          <w:sz w:val="20"/>
          <w:szCs w:val="20"/>
        </w:rPr>
      </w:pPr>
    </w:p>
    <w:p w:rsidR="00396B5F" w:rsidRPr="00E12D7E" w:rsidRDefault="009E5E26">
      <w:pPr>
        <w:pStyle w:val="Heading1"/>
        <w:spacing w:before="65"/>
        <w:ind w:left="1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EXECUTIVE</w:t>
      </w:r>
      <w:r w:rsidRPr="00E12D7E">
        <w:rPr>
          <w:rFonts w:ascii="Verdana" w:hAnsi="Verdana"/>
          <w:spacing w:val="1"/>
          <w:sz w:val="20"/>
          <w:szCs w:val="20"/>
        </w:rPr>
        <w:t xml:space="preserve"> </w:t>
      </w:r>
      <w:r w:rsidRPr="00E12D7E">
        <w:rPr>
          <w:rFonts w:ascii="Verdana" w:hAnsi="Verdana"/>
          <w:spacing w:val="-2"/>
          <w:sz w:val="20"/>
          <w:szCs w:val="20"/>
        </w:rPr>
        <w:t>SUMMARY</w:t>
      </w:r>
    </w:p>
    <w:p w:rsidR="00396B5F" w:rsidRPr="00E12D7E" w:rsidRDefault="0008094A">
      <w:pPr>
        <w:pStyle w:val="BodyText"/>
        <w:spacing w:before="49" w:line="276" w:lineRule="auto"/>
        <w:ind w:left="159" w:right="155" w:firstLine="0"/>
        <w:jc w:val="both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Data</w:t>
      </w:r>
      <w:r w:rsidR="009E5E26" w:rsidRPr="00E12D7E">
        <w:rPr>
          <w:rFonts w:ascii="Verdana" w:hAnsi="Verdana"/>
          <w:spacing w:val="32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Analyst</w:t>
      </w:r>
      <w:r w:rsidR="009E5E26" w:rsidRPr="00E12D7E">
        <w:rPr>
          <w:rFonts w:ascii="Verdana" w:hAnsi="Verdana"/>
          <w:spacing w:val="36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with</w:t>
      </w:r>
      <w:r w:rsidR="009E5E26" w:rsidRPr="00E12D7E">
        <w:rPr>
          <w:rFonts w:ascii="Verdana" w:hAnsi="Verdana"/>
          <w:spacing w:val="35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around</w:t>
      </w:r>
      <w:r w:rsidR="009E5E26" w:rsidRPr="00E12D7E">
        <w:rPr>
          <w:rFonts w:ascii="Verdana" w:hAnsi="Verdana"/>
          <w:spacing w:val="30"/>
          <w:sz w:val="20"/>
          <w:szCs w:val="20"/>
        </w:rPr>
        <w:t xml:space="preserve"> </w:t>
      </w:r>
      <w:r w:rsidR="006A60BE">
        <w:rPr>
          <w:rFonts w:ascii="Verdana" w:hAnsi="Verdana"/>
          <w:spacing w:val="-1"/>
          <w:sz w:val="20"/>
          <w:szCs w:val="20"/>
        </w:rPr>
        <w:t>6</w:t>
      </w:r>
      <w:r w:rsidR="006A60BE">
        <w:rPr>
          <w:rFonts w:ascii="Verdana" w:hAnsi="Verdana"/>
          <w:spacing w:val="36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years</w:t>
      </w:r>
      <w:r w:rsidR="009E5E26" w:rsidRPr="00E12D7E">
        <w:rPr>
          <w:rFonts w:ascii="Verdana" w:hAnsi="Verdana"/>
          <w:spacing w:val="33"/>
          <w:sz w:val="20"/>
          <w:szCs w:val="20"/>
        </w:rPr>
        <w:t xml:space="preserve"> </w:t>
      </w:r>
      <w:r w:rsidR="009E5E26" w:rsidRPr="00E12D7E">
        <w:rPr>
          <w:rFonts w:ascii="Verdana" w:hAnsi="Verdana"/>
          <w:sz w:val="20"/>
          <w:szCs w:val="20"/>
        </w:rPr>
        <w:t>of</w:t>
      </w:r>
      <w:r w:rsidR="009E5E26" w:rsidRPr="00E12D7E">
        <w:rPr>
          <w:rFonts w:ascii="Verdana" w:hAnsi="Verdana"/>
          <w:spacing w:val="37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relevant</w:t>
      </w:r>
      <w:r w:rsidR="009E5E26" w:rsidRPr="00E12D7E">
        <w:rPr>
          <w:rFonts w:ascii="Verdana" w:hAnsi="Verdana"/>
          <w:spacing w:val="34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experience</w:t>
      </w:r>
      <w:r w:rsidR="009E5E26" w:rsidRPr="00E12D7E">
        <w:rPr>
          <w:rFonts w:ascii="Verdana" w:hAnsi="Verdana"/>
          <w:spacing w:val="35"/>
          <w:sz w:val="20"/>
          <w:szCs w:val="20"/>
        </w:rPr>
        <w:t xml:space="preserve"> </w:t>
      </w:r>
      <w:r w:rsidRPr="00E12D7E">
        <w:rPr>
          <w:rFonts w:ascii="Verdana" w:hAnsi="Verdana"/>
          <w:sz w:val="20"/>
          <w:szCs w:val="20"/>
        </w:rPr>
        <w:t>in the field of data analysis and reporting.</w:t>
      </w:r>
      <w:r w:rsidR="009E5E26" w:rsidRPr="00E12D7E">
        <w:rPr>
          <w:rFonts w:ascii="Verdana" w:hAnsi="Verdana"/>
          <w:spacing w:val="24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Motivated</w:t>
      </w:r>
      <w:r w:rsidR="009E5E26" w:rsidRPr="00E12D7E">
        <w:rPr>
          <w:rFonts w:ascii="Verdana" w:hAnsi="Verdana"/>
          <w:spacing w:val="27"/>
          <w:sz w:val="20"/>
          <w:szCs w:val="20"/>
        </w:rPr>
        <w:t xml:space="preserve"> </w:t>
      </w:r>
      <w:r w:rsidR="009E5E26" w:rsidRPr="00E12D7E">
        <w:rPr>
          <w:rFonts w:ascii="Verdana" w:hAnsi="Verdana"/>
          <w:sz w:val="20"/>
          <w:szCs w:val="20"/>
        </w:rPr>
        <w:t>and</w:t>
      </w:r>
      <w:r w:rsidR="009E5E26" w:rsidRPr="00E12D7E">
        <w:rPr>
          <w:rFonts w:ascii="Verdana" w:hAnsi="Verdana"/>
          <w:spacing w:val="25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driven</w:t>
      </w:r>
      <w:r w:rsidR="009E5E26" w:rsidRPr="00E12D7E">
        <w:rPr>
          <w:rFonts w:ascii="Verdana" w:hAnsi="Verdana"/>
          <w:spacing w:val="27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corporate</w:t>
      </w:r>
      <w:r w:rsidR="009E5E26" w:rsidRPr="00E12D7E">
        <w:rPr>
          <w:rFonts w:ascii="Verdana" w:hAnsi="Verdana"/>
          <w:spacing w:val="27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professional</w:t>
      </w:r>
      <w:r w:rsidR="009E5E26" w:rsidRPr="00E12D7E">
        <w:rPr>
          <w:rFonts w:ascii="Verdana" w:hAnsi="Verdana"/>
          <w:spacing w:val="7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with</w:t>
      </w:r>
      <w:r w:rsidR="009E5E26" w:rsidRPr="00E12D7E">
        <w:rPr>
          <w:rFonts w:ascii="Verdana" w:hAnsi="Verdana"/>
          <w:spacing w:val="8"/>
          <w:sz w:val="20"/>
          <w:szCs w:val="20"/>
        </w:rPr>
        <w:t xml:space="preserve"> </w:t>
      </w:r>
      <w:r w:rsidR="009E5E26" w:rsidRPr="00E12D7E">
        <w:rPr>
          <w:rFonts w:ascii="Verdana" w:hAnsi="Verdana"/>
          <w:spacing w:val="-1"/>
          <w:sz w:val="20"/>
          <w:szCs w:val="20"/>
        </w:rPr>
        <w:t>experience</w:t>
      </w:r>
      <w:r w:rsidR="009E5E26" w:rsidRPr="00E12D7E">
        <w:rPr>
          <w:rFonts w:ascii="Verdana" w:hAnsi="Verdana"/>
          <w:spacing w:val="8"/>
          <w:sz w:val="20"/>
          <w:szCs w:val="20"/>
        </w:rPr>
        <w:t xml:space="preserve"> </w:t>
      </w:r>
      <w:r w:rsidRPr="00E12D7E">
        <w:rPr>
          <w:rFonts w:ascii="Verdana" w:hAnsi="Verdana"/>
          <w:spacing w:val="-1"/>
          <w:sz w:val="20"/>
          <w:szCs w:val="20"/>
        </w:rPr>
        <w:t xml:space="preserve">in financial analysis and reporting. </w:t>
      </w:r>
    </w:p>
    <w:p w:rsidR="00396B5F" w:rsidRPr="00E12D7E" w:rsidRDefault="00396B5F">
      <w:pPr>
        <w:spacing w:before="4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9E5E26">
      <w:pPr>
        <w:ind w:left="159"/>
        <w:jc w:val="both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hAnsi="Verdana"/>
          <w:i/>
          <w:spacing w:val="-1"/>
          <w:sz w:val="20"/>
          <w:szCs w:val="20"/>
        </w:rPr>
        <w:t>Expertise</w:t>
      </w:r>
      <w:r w:rsidRPr="00E12D7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in:</w:t>
      </w:r>
    </w:p>
    <w:p w:rsidR="00396B5F" w:rsidRPr="00E12D7E" w:rsidRDefault="00396B5F">
      <w:pPr>
        <w:rPr>
          <w:rFonts w:ascii="Verdana" w:eastAsia="Arial" w:hAnsi="Verdana" w:cs="Arial"/>
          <w:i/>
          <w:sz w:val="20"/>
          <w:szCs w:val="20"/>
        </w:rPr>
      </w:pPr>
    </w:p>
    <w:p w:rsidR="00396B5F" w:rsidRPr="00E12D7E" w:rsidRDefault="00396B5F">
      <w:pPr>
        <w:rPr>
          <w:rFonts w:ascii="Verdana" w:eastAsia="Arial" w:hAnsi="Verdana" w:cs="Arial"/>
          <w:i/>
          <w:sz w:val="20"/>
          <w:szCs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521"/>
        <w:gridCol w:w="3069"/>
      </w:tblGrid>
      <w:tr w:rsidR="00396B5F" w:rsidRPr="00E12D7E" w:rsidTr="0008094A">
        <w:trPr>
          <w:trHeight w:val="61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3E5B7D">
            <w:pPr>
              <w:pStyle w:val="ListParagraph"/>
              <w:numPr>
                <w:ilvl w:val="0"/>
                <w:numId w:val="10"/>
              </w:numPr>
              <w:tabs>
                <w:tab w:val="left" w:pos="406"/>
              </w:tabs>
              <w:spacing w:before="15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Tableau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08094A">
            <w:pPr>
              <w:pStyle w:val="ListParagraph"/>
              <w:numPr>
                <w:ilvl w:val="0"/>
                <w:numId w:val="9"/>
              </w:numPr>
              <w:tabs>
                <w:tab w:val="left" w:pos="1092"/>
              </w:tabs>
              <w:spacing w:before="15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z w:val="20"/>
                <w:szCs w:val="20"/>
              </w:rPr>
              <w:t>Financial</w:t>
            </w:r>
            <w:r w:rsidR="009E5E26" w:rsidRPr="00E12D7E">
              <w:rPr>
                <w:rFonts w:ascii="Verdana" w:hAnsi="Verdana"/>
                <w:spacing w:val="-1"/>
                <w:sz w:val="20"/>
                <w:szCs w:val="20"/>
              </w:rPr>
              <w:t xml:space="preserve"> Planning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9E5E26">
            <w:pPr>
              <w:pStyle w:val="ListParagraph"/>
              <w:numPr>
                <w:ilvl w:val="0"/>
                <w:numId w:val="8"/>
              </w:numPr>
              <w:tabs>
                <w:tab w:val="left" w:pos="729"/>
              </w:tabs>
              <w:spacing w:before="15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z w:val="20"/>
                <w:szCs w:val="20"/>
              </w:rPr>
              <w:t>SOP</w:t>
            </w:r>
          </w:p>
        </w:tc>
      </w:tr>
      <w:tr w:rsidR="00396B5F" w:rsidRPr="00E12D7E" w:rsidTr="0008094A">
        <w:trPr>
          <w:trHeight w:val="61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3E5B7D">
            <w:pPr>
              <w:pStyle w:val="ListParagraph"/>
              <w:numPr>
                <w:ilvl w:val="0"/>
                <w:numId w:val="7"/>
              </w:numPr>
              <w:tabs>
                <w:tab w:val="left" w:pos="406"/>
              </w:tabs>
              <w:spacing w:before="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SQL Server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1F6B8B" w:rsidP="0008094A">
            <w:pPr>
              <w:pStyle w:val="ListParagraph"/>
              <w:numPr>
                <w:ilvl w:val="0"/>
                <w:numId w:val="6"/>
              </w:numPr>
              <w:tabs>
                <w:tab w:val="left" w:pos="1092"/>
              </w:tabs>
              <w:spacing w:before="2"/>
              <w:ind w:right="1217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Excel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396B5F" w:rsidRPr="00E12D7E" w:rsidRDefault="009E5E26">
            <w:pPr>
              <w:pStyle w:val="ListParagraph"/>
              <w:numPr>
                <w:ilvl w:val="0"/>
                <w:numId w:val="5"/>
              </w:numPr>
              <w:tabs>
                <w:tab w:val="left" w:pos="729"/>
              </w:tabs>
              <w:spacing w:before="2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Dashboards</w:t>
            </w:r>
          </w:p>
        </w:tc>
      </w:tr>
      <w:tr w:rsidR="0008094A" w:rsidRPr="00E12D7E" w:rsidTr="0008094A">
        <w:trPr>
          <w:trHeight w:val="61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08094A" w:rsidRPr="00E12D7E" w:rsidRDefault="0008094A">
            <w:pPr>
              <w:pStyle w:val="ListParagraph"/>
              <w:numPr>
                <w:ilvl w:val="0"/>
                <w:numId w:val="7"/>
              </w:numPr>
              <w:tabs>
                <w:tab w:val="left" w:pos="406"/>
              </w:tabs>
              <w:spacing w:before="2"/>
              <w:rPr>
                <w:rFonts w:ascii="Verdana" w:hAnsi="Verdana"/>
                <w:spacing w:val="-1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SAS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08094A" w:rsidRPr="00E12D7E" w:rsidRDefault="0008094A" w:rsidP="0008094A">
            <w:pPr>
              <w:pStyle w:val="ListParagraph"/>
              <w:numPr>
                <w:ilvl w:val="0"/>
                <w:numId w:val="6"/>
              </w:numPr>
              <w:tabs>
                <w:tab w:val="left" w:pos="1092"/>
              </w:tabs>
              <w:spacing w:before="2"/>
              <w:ind w:right="1217"/>
              <w:rPr>
                <w:rFonts w:ascii="Verdana" w:hAnsi="Verdana"/>
                <w:spacing w:val="-1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MIS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08094A" w:rsidRPr="00E12D7E" w:rsidRDefault="0008094A">
            <w:pPr>
              <w:pStyle w:val="ListParagraph"/>
              <w:numPr>
                <w:ilvl w:val="0"/>
                <w:numId w:val="5"/>
              </w:numPr>
              <w:tabs>
                <w:tab w:val="left" w:pos="729"/>
              </w:tabs>
              <w:spacing w:before="2"/>
              <w:rPr>
                <w:rFonts w:ascii="Verdana" w:hAnsi="Verdana"/>
                <w:spacing w:val="-1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Financial Analysis</w:t>
            </w:r>
          </w:p>
        </w:tc>
      </w:tr>
      <w:tr w:rsidR="00396B5F" w:rsidRPr="00E12D7E" w:rsidTr="008B0F3E">
        <w:trPr>
          <w:trHeight w:val="481"/>
        </w:trPr>
        <w:tc>
          <w:tcPr>
            <w:tcW w:w="293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96B5F" w:rsidRPr="00E12D7E" w:rsidRDefault="009E5E26">
            <w:pPr>
              <w:pStyle w:val="ListParagraph"/>
              <w:numPr>
                <w:ilvl w:val="0"/>
                <w:numId w:val="4"/>
              </w:numPr>
              <w:tabs>
                <w:tab w:val="left" w:pos="406"/>
              </w:tabs>
              <w:spacing w:before="3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Due</w:t>
            </w:r>
            <w:r w:rsidRPr="00E12D7E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Diligence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96B5F" w:rsidRPr="00E12D7E" w:rsidRDefault="0008094A">
            <w:pPr>
              <w:pStyle w:val="ListParagraph"/>
              <w:numPr>
                <w:ilvl w:val="0"/>
                <w:numId w:val="3"/>
              </w:numPr>
              <w:tabs>
                <w:tab w:val="left" w:pos="1092"/>
              </w:tabs>
              <w:spacing w:before="3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Statistical Analysis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96B5F" w:rsidRPr="00E12D7E" w:rsidRDefault="009E5E26">
            <w:pPr>
              <w:pStyle w:val="ListParagraph"/>
              <w:numPr>
                <w:ilvl w:val="0"/>
                <w:numId w:val="2"/>
              </w:numPr>
              <w:tabs>
                <w:tab w:val="left" w:pos="729"/>
              </w:tabs>
              <w:spacing w:before="25" w:line="274" w:lineRule="exact"/>
              <w:ind w:right="548"/>
              <w:rPr>
                <w:rFonts w:ascii="Verdana" w:eastAsia="Arial" w:hAnsi="Verdana" w:cs="Arial"/>
                <w:sz w:val="20"/>
                <w:szCs w:val="20"/>
              </w:rPr>
            </w:pP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Business</w:t>
            </w:r>
            <w:r w:rsidR="0008094A" w:rsidRPr="00E12D7E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E12D7E">
              <w:rPr>
                <w:rFonts w:ascii="Verdana" w:hAnsi="Verdana"/>
                <w:spacing w:val="-1"/>
                <w:sz w:val="20"/>
                <w:szCs w:val="20"/>
              </w:rPr>
              <w:t>Cases</w:t>
            </w:r>
          </w:p>
        </w:tc>
      </w:tr>
    </w:tbl>
    <w:p w:rsidR="00396B5F" w:rsidRPr="00E12D7E" w:rsidRDefault="00396B5F">
      <w:pPr>
        <w:rPr>
          <w:rFonts w:ascii="Verdana" w:eastAsia="Arial" w:hAnsi="Verdana" w:cs="Arial"/>
          <w:i/>
          <w:sz w:val="20"/>
          <w:szCs w:val="20"/>
        </w:rPr>
      </w:pPr>
    </w:p>
    <w:p w:rsidR="00396B5F" w:rsidRPr="00E12D7E" w:rsidRDefault="00396B5F">
      <w:pPr>
        <w:spacing w:before="1"/>
        <w:rPr>
          <w:rFonts w:ascii="Verdana" w:eastAsia="Arial" w:hAnsi="Verdana" w:cs="Arial"/>
          <w:i/>
          <w:sz w:val="20"/>
          <w:szCs w:val="20"/>
        </w:rPr>
      </w:pPr>
    </w:p>
    <w:p w:rsidR="001F6B8B" w:rsidRPr="001F6B8B" w:rsidRDefault="001F6B8B" w:rsidP="001F6B8B">
      <w:pPr>
        <w:ind w:left="11" w:right="1"/>
        <w:rPr>
          <w:rFonts w:ascii="Verdana" w:hAnsi="Verdana"/>
          <w:sz w:val="20"/>
          <w:szCs w:val="20"/>
        </w:rPr>
      </w:pPr>
      <w:r w:rsidRPr="001F6B8B">
        <w:rPr>
          <w:rFonts w:ascii="Verdana" w:eastAsia="Times New Roman" w:hAnsi="Verdana" w:cs="Times New Roman"/>
          <w:b/>
          <w:sz w:val="20"/>
          <w:szCs w:val="20"/>
        </w:rPr>
        <w:t xml:space="preserve">Key Projects: </w:t>
      </w:r>
      <w:r w:rsidRPr="001F6B8B">
        <w:rPr>
          <w:rFonts w:ascii="Verdana" w:hAnsi="Verdana"/>
          <w:sz w:val="20"/>
          <w:szCs w:val="20"/>
        </w:rPr>
        <w:t>The following</w:t>
      </w:r>
      <w:r w:rsidRPr="001F6B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1F6B8B">
        <w:rPr>
          <w:rFonts w:ascii="Verdana" w:hAnsi="Verdana"/>
          <w:sz w:val="20"/>
          <w:szCs w:val="20"/>
        </w:rPr>
        <w:t xml:space="preserve">project are solutions to various business cases. </w:t>
      </w:r>
    </w:p>
    <w:p w:rsidR="001F6B8B" w:rsidRPr="001F6B8B" w:rsidRDefault="001F6B8B" w:rsidP="001F6B8B">
      <w:pPr>
        <w:spacing w:line="259" w:lineRule="auto"/>
        <w:ind w:left="1"/>
        <w:rPr>
          <w:rFonts w:ascii="Verdana" w:hAnsi="Verdana"/>
          <w:sz w:val="20"/>
          <w:szCs w:val="20"/>
        </w:rPr>
      </w:pPr>
      <w:r w:rsidRPr="001F6B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F6B8B" w:rsidRPr="001F6B8B" w:rsidRDefault="001F6B8B" w:rsidP="001F6B8B">
      <w:pPr>
        <w:widowControl/>
        <w:numPr>
          <w:ilvl w:val="0"/>
          <w:numId w:val="15"/>
        </w:numPr>
        <w:spacing w:after="15" w:line="248" w:lineRule="auto"/>
        <w:ind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eastAsia="Times New Roman" w:hAnsi="Verdana" w:cs="Times New Roman"/>
          <w:b/>
          <w:sz w:val="20"/>
          <w:szCs w:val="20"/>
          <w:u w:val="single" w:color="000000"/>
        </w:rPr>
        <w:t>Audit &amp; Assurance Performance Dashboard</w:t>
      </w:r>
      <w:r w:rsidRPr="001F6B8B">
        <w:rPr>
          <w:rFonts w:ascii="Verdana" w:hAnsi="Verdana"/>
          <w:sz w:val="20"/>
          <w:szCs w:val="20"/>
        </w:rPr>
        <w:t xml:space="preserve">: Tableau workbook connected to MS-SQL database. Automation of this saved 52 work hours a month and reducing manual work by 87%. 13 dashboards showing performance, utilization, work hours distribution, work hours per person, PTO &amp; Time Charge, budgeting, expenses and compliance information of 2700 employees in 60 clusters across 11 industries.  </w:t>
      </w:r>
    </w:p>
    <w:p w:rsidR="001F6B8B" w:rsidRPr="001F6B8B" w:rsidRDefault="001F6B8B" w:rsidP="001F6B8B">
      <w:pPr>
        <w:spacing w:after="4" w:line="259" w:lineRule="auto"/>
        <w:ind w:left="895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  <w:u w:val="single" w:color="000000"/>
        </w:rPr>
        <w:t>Importance</w:t>
      </w:r>
      <w:r w:rsidRPr="001F6B8B">
        <w:rPr>
          <w:rFonts w:ascii="Verdana" w:hAnsi="Verdana"/>
          <w:sz w:val="20"/>
          <w:szCs w:val="20"/>
        </w:rPr>
        <w:t xml:space="preserve">: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Helps monitor Audit Practice Performance which is used for year-end discussions and manager check-In's.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Includes an agile data security feature that ensures level wise data confidentiality.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Helps in spotting top performers per period, quarter, fiscal year and monitors compliance issues. 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Monitors work hour trends in terms of Client facing hours, PTO, General Administration, Training hours and Unassigned hours. 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Shows expense information and budget utilization </w:t>
      </w:r>
    </w:p>
    <w:p w:rsidR="001F6B8B" w:rsidRPr="001F6B8B" w:rsidRDefault="001F6B8B" w:rsidP="001F6B8B">
      <w:pPr>
        <w:spacing w:line="259" w:lineRule="auto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  </w:t>
      </w:r>
    </w:p>
    <w:p w:rsidR="001F6B8B" w:rsidRPr="001F6B8B" w:rsidRDefault="001F6B8B" w:rsidP="001F6B8B">
      <w:pPr>
        <w:widowControl/>
        <w:numPr>
          <w:ilvl w:val="0"/>
          <w:numId w:val="15"/>
        </w:numPr>
        <w:spacing w:after="15" w:line="248" w:lineRule="auto"/>
        <w:ind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eastAsia="Times New Roman" w:hAnsi="Verdana" w:cs="Times New Roman"/>
          <w:b/>
          <w:sz w:val="20"/>
          <w:szCs w:val="20"/>
          <w:u w:val="single" w:color="000000"/>
        </w:rPr>
        <w:t>Space Management/Office Hoteling</w:t>
      </w:r>
      <w:r w:rsidRPr="001F6B8B">
        <w:rPr>
          <w:rFonts w:ascii="Verdana" w:hAnsi="Verdana"/>
          <w:sz w:val="20"/>
          <w:szCs w:val="20"/>
        </w:rPr>
        <w:t xml:space="preserve">: 17 Live Tableau dashboards that show office spaces reservation activity. Used daily by 11k admin employees across 165 office locations to manage workstations/meeting rooms/events across USA and India. (Tableau Project connecting SAP HANA database) </w:t>
      </w:r>
      <w:r w:rsidRPr="001F6B8B">
        <w:rPr>
          <w:rFonts w:ascii="Verdana" w:hAnsi="Verdana"/>
          <w:sz w:val="20"/>
          <w:szCs w:val="20"/>
          <w:u w:val="single" w:color="000000"/>
        </w:rPr>
        <w:t>Importance</w:t>
      </w:r>
      <w:r w:rsidRPr="001F6B8B">
        <w:rPr>
          <w:rFonts w:ascii="Verdana" w:hAnsi="Verdana"/>
          <w:sz w:val="20"/>
          <w:szCs w:val="20"/>
        </w:rPr>
        <w:t xml:space="preserve">: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Helps office administration facilitate and monitor reservation activity, office space utilization, reservation details, equipment usage, caterings and service ordering. </w:t>
      </w:r>
    </w:p>
    <w:p w:rsidR="00D90873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Helps decide best fit for specific event by showing summary and details of all meeting rooms available, room capacity, template layout, setup type, technological features, location. </w:t>
      </w:r>
    </w:p>
    <w:p w:rsidR="001F6B8B" w:rsidRPr="001F6B8B" w:rsidRDefault="001F6B8B" w:rsidP="00D90873">
      <w:pPr>
        <w:widowControl/>
        <w:spacing w:after="15" w:line="248" w:lineRule="auto"/>
        <w:ind w:left="1245" w:right="1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lastRenderedPageBreak/>
        <w:t xml:space="preserve">Used to monitor high priority meetings and facilitate Client/Partner/MD business meetings across all USA and India office locations.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shows reservation trends and patterns, reservation bumps, cancellations. </w:t>
      </w:r>
    </w:p>
    <w:p w:rsidR="001F6B8B" w:rsidRPr="001F6B8B" w:rsidRDefault="001F6B8B" w:rsidP="001F6B8B">
      <w:pPr>
        <w:spacing w:line="259" w:lineRule="auto"/>
        <w:ind w:left="720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 </w:t>
      </w:r>
    </w:p>
    <w:p w:rsidR="001F6B8B" w:rsidRPr="001F6B8B" w:rsidRDefault="001F6B8B" w:rsidP="001F6B8B">
      <w:pPr>
        <w:widowControl/>
        <w:numPr>
          <w:ilvl w:val="0"/>
          <w:numId w:val="15"/>
        </w:numPr>
        <w:spacing w:after="15" w:line="248" w:lineRule="auto"/>
        <w:ind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eastAsia="Times New Roman" w:hAnsi="Verdana" w:cs="Times New Roman"/>
          <w:b/>
          <w:sz w:val="20"/>
          <w:szCs w:val="20"/>
          <w:u w:val="single" w:color="000000"/>
        </w:rPr>
        <w:t>Print Services</w:t>
      </w:r>
      <w:r w:rsidRPr="001F6B8B">
        <w:rPr>
          <w:rFonts w:ascii="Verdana" w:hAnsi="Verdana"/>
          <w:sz w:val="20"/>
          <w:szCs w:val="20"/>
        </w:rPr>
        <w:t xml:space="preserve">: Tableau report used by Leadership to make business decisions, merges 7 data sources to form a one stop shop. </w:t>
      </w:r>
    </w:p>
    <w:p w:rsidR="001F6B8B" w:rsidRPr="001F6B8B" w:rsidRDefault="001F6B8B" w:rsidP="001F6B8B">
      <w:pPr>
        <w:spacing w:after="4" w:line="259" w:lineRule="auto"/>
        <w:ind w:left="895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  <w:u w:val="single" w:color="000000"/>
        </w:rPr>
        <w:t>Importance</w:t>
      </w:r>
      <w:r w:rsidRPr="001F6B8B">
        <w:rPr>
          <w:rFonts w:ascii="Verdana" w:hAnsi="Verdana"/>
          <w:sz w:val="20"/>
          <w:szCs w:val="20"/>
        </w:rPr>
        <w:t xml:space="preserve">: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Monitor, compare &amp; track Print Services across 195 USA and India office locations.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Summarizes huge invoice data to compare lease cost, usage cost &amp; recurring expenses.  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Trends that facilitates Year-Over-Year compression, financial projections and forecast.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Analysis to show printer over/under utilization per office to help plan reallocation/procurement. </w:t>
      </w:r>
    </w:p>
    <w:p w:rsidR="001F6B8B" w:rsidRP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  <w:rPr>
          <w:rFonts w:ascii="Verdana" w:hAnsi="Verdana"/>
          <w:sz w:val="20"/>
          <w:szCs w:val="20"/>
        </w:rPr>
      </w:pPr>
      <w:r w:rsidRPr="001F6B8B">
        <w:rPr>
          <w:rFonts w:ascii="Verdana" w:hAnsi="Verdana"/>
          <w:sz w:val="20"/>
          <w:szCs w:val="20"/>
        </w:rPr>
        <w:t xml:space="preserve">Comparison between Print Volume, Expense, Impression type, Printers to user’s ratio, top vendors, expense per vendor, client expense submission patterns. </w:t>
      </w:r>
    </w:p>
    <w:p w:rsidR="001F6B8B" w:rsidRDefault="001F6B8B" w:rsidP="001F6B8B">
      <w:pPr>
        <w:widowControl/>
        <w:numPr>
          <w:ilvl w:val="1"/>
          <w:numId w:val="15"/>
        </w:numPr>
        <w:spacing w:after="15" w:line="248" w:lineRule="auto"/>
        <w:ind w:left="1245" w:right="1" w:hanging="360"/>
        <w:jc w:val="both"/>
      </w:pPr>
      <w:r w:rsidRPr="001F6B8B">
        <w:rPr>
          <w:rFonts w:ascii="Verdana" w:hAnsi="Verdana"/>
          <w:sz w:val="20"/>
          <w:szCs w:val="20"/>
        </w:rPr>
        <w:t>Track and dispute outlier’s expenses that are used as case study.</w:t>
      </w:r>
      <w:r>
        <w:t xml:space="preserve"> </w:t>
      </w:r>
    </w:p>
    <w:p w:rsidR="001F6B8B" w:rsidRDefault="001F6B8B" w:rsidP="001F6B8B">
      <w:pPr>
        <w:pStyle w:val="Heading1"/>
        <w:spacing w:before="65"/>
        <w:ind w:left="0"/>
        <w:rPr>
          <w:rFonts w:ascii="Verdana" w:hAnsi="Verdana"/>
          <w:spacing w:val="-1"/>
          <w:sz w:val="20"/>
          <w:szCs w:val="20"/>
        </w:rPr>
      </w:pPr>
    </w:p>
    <w:p w:rsidR="00396B5F" w:rsidRPr="00E12D7E" w:rsidRDefault="009E5E26">
      <w:pPr>
        <w:pStyle w:val="Heading1"/>
        <w:spacing w:before="65"/>
        <w:ind w:left="160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PROFESSIONAL</w:t>
      </w:r>
      <w:r w:rsidRPr="00E12D7E">
        <w:rPr>
          <w:rFonts w:ascii="Verdana" w:hAnsi="Verdana"/>
          <w:sz w:val="20"/>
          <w:szCs w:val="20"/>
        </w:rPr>
        <w:t xml:space="preserve"> </w:t>
      </w:r>
      <w:r w:rsidRPr="00E12D7E">
        <w:rPr>
          <w:rFonts w:ascii="Verdana" w:hAnsi="Verdana"/>
          <w:spacing w:val="-1"/>
          <w:sz w:val="20"/>
          <w:szCs w:val="20"/>
        </w:rPr>
        <w:t>EXPERIENCE</w:t>
      </w:r>
    </w:p>
    <w:p w:rsidR="00396B5F" w:rsidRPr="00E12D7E" w:rsidRDefault="00396B5F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396B5F" w:rsidRPr="00E12D7E" w:rsidRDefault="00CD442D">
      <w:pPr>
        <w:spacing w:line="20" w:lineRule="atLeast"/>
        <w:ind w:left="123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5990590" cy="10795"/>
                <wp:effectExtent l="3175" t="8890" r="6985" b="889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6991CF" id="Group 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">
                <v:group id="Group 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oj8QA&#10;AADbAAAADwAAAGRycy9kb3ducmV2LnhtbESPQWvCQBCF7wX/wzKCt7pRpNjUVURRpIeCqYcch+w0&#10;SZudDburpv++cyh4m+G9ee+b1WZwnbpRiK1nA7NpBoq48rbl2sDl8/C8BBUTssXOMxn4pQib9ehp&#10;hbn1dz7TrUi1khCOORpoUupzrWPVkMM49T2xaF8+OEyyhlrbgHcJd52eZ9mLdtiyNDTY066h6qe4&#10;OgPH1+9YclgujsU+e5+Xbnf5KFtjJuNh+wYq0ZAe5v/rk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6I/EAAAA2w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3E5B7D" w:rsidRDefault="003E5B7D">
      <w:pPr>
        <w:rPr>
          <w:rFonts w:ascii="Verdana" w:eastAsia="Arial" w:hAnsi="Verdana" w:cs="Arial"/>
          <w:b/>
          <w:bCs/>
          <w:spacing w:val="-1"/>
          <w:sz w:val="20"/>
          <w:szCs w:val="20"/>
        </w:rPr>
      </w:pPr>
    </w:p>
    <w:p w:rsidR="00396B5F" w:rsidRPr="00E12D7E" w:rsidRDefault="003E5B7D">
      <w:pPr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pacing w:val="-1"/>
          <w:sz w:val="20"/>
          <w:szCs w:val="20"/>
        </w:rPr>
        <w:t xml:space="preserve">  Deloitte Support Services</w:t>
      </w:r>
      <w:r w:rsidRPr="00E12D7E">
        <w:rPr>
          <w:rFonts w:ascii="Verdana" w:eastAsia="Arial" w:hAnsi="Verdana" w:cs="Arial"/>
          <w:b/>
          <w:bCs/>
          <w:spacing w:val="-1"/>
          <w:sz w:val="20"/>
          <w:szCs w:val="20"/>
        </w:rPr>
        <w:t xml:space="preserve">, </w:t>
      </w:r>
      <w:r>
        <w:rPr>
          <w:rFonts w:ascii="Verdana" w:eastAsia="Arial" w:hAnsi="Verdana" w:cs="Arial"/>
          <w:spacing w:val="-1"/>
          <w:sz w:val="20"/>
          <w:szCs w:val="20"/>
        </w:rPr>
        <w:t>Hyderabad</w:t>
      </w:r>
      <w:r w:rsidRPr="00E12D7E">
        <w:rPr>
          <w:rFonts w:ascii="Verdana" w:eastAsia="Arial" w:hAnsi="Verdana" w:cs="Arial"/>
          <w:spacing w:val="-1"/>
          <w:sz w:val="20"/>
          <w:szCs w:val="20"/>
        </w:rPr>
        <w:t xml:space="preserve">                         </w:t>
      </w:r>
      <w:r>
        <w:rPr>
          <w:rFonts w:ascii="Verdana" w:eastAsia="Arial" w:hAnsi="Verdana" w:cs="Arial"/>
          <w:spacing w:val="-1"/>
          <w:sz w:val="20"/>
          <w:szCs w:val="20"/>
        </w:rPr>
        <w:t>Feb</w:t>
      </w:r>
      <w:r w:rsidRPr="00E12D7E">
        <w:rPr>
          <w:rFonts w:ascii="Verdana" w:eastAsia="Arial" w:hAnsi="Verdana" w:cs="Arial"/>
          <w:spacing w:val="-1"/>
          <w:sz w:val="20"/>
          <w:szCs w:val="20"/>
        </w:rPr>
        <w:t>’1</w:t>
      </w:r>
      <w:r>
        <w:rPr>
          <w:rFonts w:ascii="Verdana" w:eastAsia="Arial" w:hAnsi="Verdana" w:cs="Arial"/>
          <w:spacing w:val="-1"/>
          <w:sz w:val="20"/>
          <w:szCs w:val="20"/>
        </w:rPr>
        <w:t>7</w:t>
      </w:r>
      <w:r w:rsidRPr="00E12D7E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E12D7E">
        <w:rPr>
          <w:rFonts w:ascii="Verdana" w:eastAsia="Arial" w:hAnsi="Verdana" w:cs="Arial"/>
          <w:sz w:val="20"/>
          <w:szCs w:val="20"/>
        </w:rPr>
        <w:t>–</w:t>
      </w:r>
      <w:r w:rsidRPr="00E12D7E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>
        <w:rPr>
          <w:rFonts w:ascii="Verdana" w:eastAsia="Arial" w:hAnsi="Verdana" w:cs="Arial"/>
          <w:spacing w:val="-2"/>
          <w:sz w:val="20"/>
          <w:szCs w:val="20"/>
        </w:rPr>
        <w:t>Present</w:t>
      </w:r>
      <w:r w:rsidRPr="00E12D7E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>
        <w:rPr>
          <w:rFonts w:ascii="Verdana" w:eastAsia="Arial" w:hAnsi="Verdana" w:cs="Arial"/>
          <w:spacing w:val="24"/>
          <w:sz w:val="20"/>
          <w:szCs w:val="20"/>
        </w:rPr>
        <w:t xml:space="preserve">       </w:t>
      </w:r>
    </w:p>
    <w:p w:rsidR="003E5B7D" w:rsidRDefault="00007113">
      <w:pPr>
        <w:tabs>
          <w:tab w:val="left" w:pos="7023"/>
        </w:tabs>
        <w:spacing w:before="65" w:line="275" w:lineRule="auto"/>
        <w:ind w:left="159" w:right="212"/>
        <w:rPr>
          <w:rFonts w:ascii="Verdana" w:eastAsia="Arial" w:hAnsi="Verdana" w:cs="Arial"/>
          <w:bCs/>
          <w:spacing w:val="-1"/>
          <w:sz w:val="20"/>
          <w:szCs w:val="20"/>
        </w:rPr>
      </w:pPr>
      <w:r w:rsidRPr="00007113">
        <w:rPr>
          <w:rFonts w:ascii="Verdana" w:eastAsia="Arial" w:hAnsi="Verdana" w:cs="Arial"/>
          <w:bCs/>
          <w:spacing w:val="-1"/>
          <w:sz w:val="20"/>
          <w:szCs w:val="20"/>
        </w:rPr>
        <w:t>Analyst</w:t>
      </w:r>
    </w:p>
    <w:p w:rsidR="00113874" w:rsidRDefault="00113874">
      <w:pPr>
        <w:tabs>
          <w:tab w:val="left" w:pos="7023"/>
        </w:tabs>
        <w:spacing w:before="65" w:line="275" w:lineRule="auto"/>
        <w:ind w:left="159" w:right="212"/>
        <w:rPr>
          <w:rFonts w:ascii="Verdana" w:eastAsia="Arial" w:hAnsi="Verdana" w:cs="Arial"/>
          <w:bCs/>
          <w:spacing w:val="-1"/>
          <w:sz w:val="20"/>
          <w:szCs w:val="20"/>
        </w:rPr>
      </w:pPr>
    </w:p>
    <w:p w:rsidR="00007113" w:rsidRPr="00007113" w:rsidRDefault="00113874">
      <w:pPr>
        <w:tabs>
          <w:tab w:val="left" w:pos="7023"/>
        </w:tabs>
        <w:spacing w:before="65" w:line="275" w:lineRule="auto"/>
        <w:ind w:left="159" w:right="212"/>
        <w:rPr>
          <w:rFonts w:ascii="Verdana" w:eastAsia="Arial" w:hAnsi="Verdana" w:cs="Arial"/>
          <w:bCs/>
          <w:spacing w:val="-1"/>
          <w:sz w:val="20"/>
          <w:szCs w:val="20"/>
        </w:rPr>
      </w:pPr>
      <w:r w:rsidRPr="00E12D7E">
        <w:rPr>
          <w:rFonts w:ascii="Verdana" w:hAnsi="Verdana"/>
          <w:i/>
          <w:spacing w:val="-1"/>
          <w:sz w:val="20"/>
          <w:szCs w:val="20"/>
        </w:rPr>
        <w:t>Roles</w:t>
      </w:r>
      <w:r w:rsidRPr="00E12D7E">
        <w:rPr>
          <w:rFonts w:ascii="Verdana" w:hAnsi="Verdana"/>
          <w:i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and</w:t>
      </w:r>
      <w:r w:rsidRPr="00E12D7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Responsibilities</w:t>
      </w:r>
      <w:r>
        <w:rPr>
          <w:rFonts w:ascii="Verdana" w:hAnsi="Verdana"/>
          <w:i/>
          <w:spacing w:val="-1"/>
          <w:sz w:val="20"/>
          <w:szCs w:val="20"/>
        </w:rPr>
        <w:t>: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Determine operational objectives by studying business functions, gathering information, evaluating output requirements and formats.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Prepare reports by collecting, analyzing, and summarizing information and trends.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Report/present data/results to the management from in-house tools on a periodic basis.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Ability to work on Adv</w:t>
      </w:r>
      <w:r w:rsidR="00007113">
        <w:rPr>
          <w:rFonts w:ascii="Verdana" w:eastAsia="Times New Roman" w:hAnsi="Verdana" w:cs="Times New Roman"/>
          <w:sz w:val="20"/>
          <w:szCs w:val="20"/>
        </w:rPr>
        <w:t>anced MS Excel, VB, Tableau, SQL</w:t>
      </w:r>
      <w:r w:rsidRPr="003E5B7D">
        <w:rPr>
          <w:rFonts w:ascii="Verdana" w:eastAsia="Times New Roman" w:hAnsi="Verdana" w:cs="Times New Roman"/>
          <w:sz w:val="20"/>
          <w:szCs w:val="20"/>
        </w:rPr>
        <w:t>, Python and other reporting tools.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Provide analysis, track milestones of existing businesses.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Correlate various data points in the system and bring out inference for the business operations.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Establish innovative systems and procedures for handling data &amp; reports, continuously improvise on them.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Build relationship with customers in all teams, at all levels, and assures effective service delivery.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Define approaches to handle projects and structure deliverables.</w:t>
      </w:r>
    </w:p>
    <w:p w:rsidR="003E5B7D" w:rsidRPr="00D90873" w:rsidRDefault="003E5B7D" w:rsidP="00D90873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Identify, plan, and develop process excellence procedures and systems that increase the operating quality and efficiency of the team.</w:t>
      </w:r>
    </w:p>
    <w:p w:rsidR="003E5B7D" w:rsidRP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Demonstrate the ability to follow directions, manage multiple tasks, and respond to urgent requests in a positive manner.</w:t>
      </w:r>
    </w:p>
    <w:p w:rsidR="003E5B7D" w:rsidRDefault="003E5B7D" w:rsidP="003E5B7D">
      <w:pPr>
        <w:widowControl/>
        <w:numPr>
          <w:ilvl w:val="0"/>
          <w:numId w:val="14"/>
        </w:numPr>
        <w:autoSpaceDE w:val="0"/>
        <w:autoSpaceDN w:val="0"/>
        <w:spacing w:before="120"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3E5B7D">
        <w:rPr>
          <w:rFonts w:ascii="Verdana" w:eastAsia="Times New Roman" w:hAnsi="Verdana" w:cs="Times New Roman"/>
          <w:sz w:val="20"/>
          <w:szCs w:val="20"/>
        </w:rPr>
        <w:t>Demonstrate capability of being a quick learner and adapt to new project requirements and process change/update.</w:t>
      </w:r>
    </w:p>
    <w:p w:rsidR="00D90873" w:rsidRPr="003E5B7D" w:rsidRDefault="00D90873" w:rsidP="00D90873">
      <w:pPr>
        <w:widowControl/>
        <w:autoSpaceDE w:val="0"/>
        <w:autoSpaceDN w:val="0"/>
        <w:spacing w:before="120" w:after="120"/>
        <w:ind w:left="108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E5B7D" w:rsidRDefault="003E5B7D" w:rsidP="003E5B7D">
      <w:pPr>
        <w:tabs>
          <w:tab w:val="left" w:pos="7023"/>
        </w:tabs>
        <w:spacing w:before="65" w:line="275" w:lineRule="auto"/>
        <w:ind w:right="212"/>
        <w:rPr>
          <w:rFonts w:ascii="Verdana" w:eastAsia="Arial" w:hAnsi="Verdana" w:cs="Arial"/>
          <w:b/>
          <w:bCs/>
          <w:spacing w:val="-1"/>
          <w:sz w:val="20"/>
          <w:szCs w:val="20"/>
        </w:rPr>
      </w:pPr>
    </w:p>
    <w:p w:rsidR="00396B5F" w:rsidRPr="00E12D7E" w:rsidRDefault="0008094A">
      <w:pPr>
        <w:tabs>
          <w:tab w:val="left" w:pos="7023"/>
        </w:tabs>
        <w:spacing w:before="65" w:line="275" w:lineRule="auto"/>
        <w:ind w:left="159" w:right="212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b/>
          <w:bCs/>
          <w:spacing w:val="-1"/>
          <w:sz w:val="20"/>
          <w:szCs w:val="20"/>
        </w:rPr>
        <w:lastRenderedPageBreak/>
        <w:t>Athena Healthcare Technology</w:t>
      </w:r>
      <w:r w:rsidR="009E5E26" w:rsidRPr="00E12D7E">
        <w:rPr>
          <w:rFonts w:ascii="Verdana" w:eastAsia="Arial" w:hAnsi="Verdana" w:cs="Arial"/>
          <w:b/>
          <w:bCs/>
          <w:spacing w:val="-1"/>
          <w:sz w:val="20"/>
          <w:szCs w:val="20"/>
        </w:rPr>
        <w:t xml:space="preserve">, </w:t>
      </w:r>
      <w:r w:rsidRPr="00E12D7E">
        <w:rPr>
          <w:rFonts w:ascii="Verdana" w:eastAsia="Arial" w:hAnsi="Verdana" w:cs="Arial"/>
          <w:spacing w:val="-1"/>
          <w:sz w:val="20"/>
          <w:szCs w:val="20"/>
        </w:rPr>
        <w:t>Chennai</w:t>
      </w:r>
      <w:r w:rsidR="00F736F6" w:rsidRPr="00E12D7E">
        <w:rPr>
          <w:rFonts w:ascii="Verdana" w:eastAsia="Arial" w:hAnsi="Verdana" w:cs="Arial"/>
          <w:spacing w:val="-1"/>
          <w:sz w:val="20"/>
          <w:szCs w:val="20"/>
        </w:rPr>
        <w:t xml:space="preserve">                         Jul’1</w:t>
      </w:r>
      <w:r w:rsidR="009E5E26" w:rsidRPr="00E12D7E">
        <w:rPr>
          <w:rFonts w:ascii="Verdana" w:eastAsia="Arial" w:hAnsi="Verdana" w:cs="Arial"/>
          <w:spacing w:val="-1"/>
          <w:sz w:val="20"/>
          <w:szCs w:val="20"/>
        </w:rPr>
        <w:t>5</w:t>
      </w:r>
      <w:r w:rsidR="009E5E26" w:rsidRPr="00E12D7E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9E5E26" w:rsidRPr="00E12D7E">
        <w:rPr>
          <w:rFonts w:ascii="Verdana" w:eastAsia="Arial" w:hAnsi="Verdana" w:cs="Arial"/>
          <w:sz w:val="20"/>
          <w:szCs w:val="20"/>
        </w:rPr>
        <w:t>–</w:t>
      </w:r>
      <w:r w:rsidR="00F736F6" w:rsidRPr="00E12D7E">
        <w:rPr>
          <w:rFonts w:ascii="Verdana" w:eastAsia="Arial" w:hAnsi="Verdana" w:cs="Arial"/>
          <w:spacing w:val="-2"/>
          <w:sz w:val="20"/>
          <w:szCs w:val="20"/>
        </w:rPr>
        <w:t xml:space="preserve"> Sep’16</w:t>
      </w:r>
      <w:r w:rsidR="009E5E26" w:rsidRPr="00E12D7E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9E46A0">
        <w:rPr>
          <w:rFonts w:ascii="Verdana" w:eastAsia="Arial" w:hAnsi="Verdana" w:cs="Arial"/>
          <w:spacing w:val="24"/>
          <w:sz w:val="20"/>
          <w:szCs w:val="20"/>
        </w:rPr>
        <w:t xml:space="preserve">       </w:t>
      </w:r>
      <w:r w:rsidR="00F736F6" w:rsidRPr="00E12D7E">
        <w:rPr>
          <w:rFonts w:ascii="Verdana" w:eastAsia="Arial" w:hAnsi="Verdana" w:cs="Arial"/>
          <w:spacing w:val="-1"/>
          <w:sz w:val="20"/>
          <w:szCs w:val="20"/>
        </w:rPr>
        <w:t>Technical Project</w:t>
      </w:r>
      <w:r w:rsidR="009E5E26" w:rsidRPr="00E12D7E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="009E5E26" w:rsidRPr="00E12D7E">
        <w:rPr>
          <w:rFonts w:ascii="Verdana" w:eastAsia="Arial" w:hAnsi="Verdana" w:cs="Arial"/>
          <w:spacing w:val="-1"/>
          <w:sz w:val="20"/>
          <w:szCs w:val="20"/>
        </w:rPr>
        <w:t>Analyst</w:t>
      </w:r>
    </w:p>
    <w:p w:rsidR="00396B5F" w:rsidRPr="00E12D7E" w:rsidRDefault="00396B5F">
      <w:pPr>
        <w:spacing w:before="5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E12D7E" w:rsidP="00F736F6">
      <w:pPr>
        <w:spacing w:before="9"/>
        <w:ind w:left="180" w:hanging="21"/>
        <w:jc w:val="both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/>
          <w:b/>
          <w:bCs/>
          <w:spacing w:val="-1"/>
          <w:sz w:val="20"/>
          <w:szCs w:val="20"/>
          <w:lang w:val="en"/>
        </w:rPr>
        <w:t>Athena health</w:t>
      </w:r>
      <w:r w:rsidR="00F736F6" w:rsidRPr="00E12D7E">
        <w:rPr>
          <w:rFonts w:ascii="Verdana" w:eastAsia="Arial" w:hAnsi="Verdana"/>
          <w:b/>
          <w:bCs/>
          <w:spacing w:val="-1"/>
          <w:sz w:val="20"/>
          <w:szCs w:val="20"/>
          <w:lang w:val="en"/>
        </w:rPr>
        <w:t>, Inc.</w:t>
      </w:r>
      <w:r w:rsidR="00F736F6" w:rsidRPr="00E12D7E">
        <w:rPr>
          <w:rFonts w:ascii="Verdana" w:eastAsia="Arial" w:hAnsi="Verdana"/>
          <w:spacing w:val="-1"/>
          <w:sz w:val="20"/>
          <w:szCs w:val="20"/>
          <w:lang w:val="en"/>
        </w:rPr>
        <w:t xml:space="preserve"> is a publicly traded American company that provides cloud-based   services for health care and point-of-care mobile apps. The company was founded in 1997 in San Diego, California. </w:t>
      </w:r>
      <w:r w:rsidRPr="00E12D7E">
        <w:rPr>
          <w:rFonts w:ascii="Verdana" w:eastAsia="Arial" w:hAnsi="Verdana"/>
          <w:spacing w:val="-1"/>
          <w:sz w:val="20"/>
          <w:szCs w:val="20"/>
          <w:lang w:val="en"/>
        </w:rPr>
        <w:t>Athena health</w:t>
      </w:r>
      <w:r w:rsidR="00F736F6" w:rsidRPr="00E12D7E">
        <w:rPr>
          <w:rFonts w:ascii="Verdana" w:eastAsia="Arial" w:hAnsi="Verdana"/>
          <w:spacing w:val="-1"/>
          <w:sz w:val="20"/>
          <w:szCs w:val="20"/>
          <w:lang w:val="en"/>
        </w:rPr>
        <w:t xml:space="preserve"> is headquartered in Watertown, Massachusetts. In India, it has presence in Chennai.</w:t>
      </w:r>
    </w:p>
    <w:p w:rsidR="00F736F6" w:rsidRPr="00E12D7E" w:rsidRDefault="00F736F6">
      <w:pPr>
        <w:ind w:left="159"/>
        <w:jc w:val="both"/>
        <w:rPr>
          <w:rFonts w:ascii="Verdana" w:hAnsi="Verdana"/>
          <w:i/>
          <w:spacing w:val="-1"/>
          <w:sz w:val="20"/>
          <w:szCs w:val="20"/>
        </w:rPr>
      </w:pPr>
    </w:p>
    <w:p w:rsidR="00396B5F" w:rsidRPr="00E12D7E" w:rsidRDefault="009E5E26">
      <w:pPr>
        <w:ind w:left="159"/>
        <w:jc w:val="both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hAnsi="Verdana"/>
          <w:i/>
          <w:spacing w:val="-1"/>
          <w:sz w:val="20"/>
          <w:szCs w:val="20"/>
        </w:rPr>
        <w:t>Roles</w:t>
      </w:r>
      <w:r w:rsidRPr="00E12D7E">
        <w:rPr>
          <w:rFonts w:ascii="Verdana" w:hAnsi="Verdana"/>
          <w:i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and</w:t>
      </w:r>
      <w:r w:rsidRPr="00E12D7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Responsibilities:</w:t>
      </w:r>
    </w:p>
    <w:p w:rsidR="00396B5F" w:rsidRPr="00E12D7E" w:rsidRDefault="00396B5F">
      <w:pPr>
        <w:spacing w:before="3"/>
        <w:rPr>
          <w:rFonts w:ascii="Verdana" w:eastAsia="Arial" w:hAnsi="Verdana" w:cs="Arial"/>
          <w:i/>
          <w:sz w:val="20"/>
          <w:szCs w:val="20"/>
        </w:rPr>
      </w:pPr>
    </w:p>
    <w:p w:rsidR="00F736F6" w:rsidRPr="00E12D7E" w:rsidRDefault="00F736F6" w:rsidP="008B0F3E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Transferring hierarchical patient’s data from the Legacy EHR systems by converting into Athena standards as a part of Network Onboarding framework.</w:t>
      </w:r>
    </w:p>
    <w:p w:rsidR="00F736F6" w:rsidRPr="00E12D7E" w:rsidRDefault="00F736F6" w:rsidP="008B0F3E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Identifying the clients based on their size and involving in both clinical and collector type imports within the assured TAT to meet their Go-Live date with Athena.</w:t>
      </w:r>
    </w:p>
    <w:p w:rsidR="00F736F6" w:rsidRPr="00E12D7E" w:rsidRDefault="00F736F6" w:rsidP="008B0F3E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Involves the stateside project managers and project associates over Web Ex or Skype to get the patients data and its mapping values from our vendors.</w:t>
      </w:r>
    </w:p>
    <w:p w:rsidR="008B0F3E" w:rsidRPr="00E12D7E" w:rsidRDefault="00F66972" w:rsidP="008B0F3E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>Measured team productivity and publish this report on weekly and monthly basis to US stakeholders.</w:t>
      </w:r>
    </w:p>
    <w:p w:rsidR="00F66972" w:rsidRDefault="00097A8F" w:rsidP="00F66972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spacing w:val="-1"/>
          <w:sz w:val="20"/>
          <w:szCs w:val="20"/>
        </w:rPr>
        <w:t xml:space="preserve">Supported Technology team by </w:t>
      </w:r>
      <w:r w:rsidR="008B0F3E" w:rsidRPr="00E12D7E">
        <w:rPr>
          <w:rFonts w:ascii="Verdana" w:hAnsi="Verdana"/>
          <w:spacing w:val="-1"/>
          <w:sz w:val="20"/>
          <w:szCs w:val="20"/>
        </w:rPr>
        <w:t>performing User Acceptance Testing [UAT].</w:t>
      </w:r>
    </w:p>
    <w:p w:rsidR="000028E2" w:rsidRPr="007B5AD2" w:rsidRDefault="00E12D7E" w:rsidP="007B5AD2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Worked and interacted with the US clients on a day to day basis with ability to delight the client.</w:t>
      </w:r>
    </w:p>
    <w:p w:rsidR="00E12D7E" w:rsidRDefault="00E12D7E" w:rsidP="00F66972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Worked as a Team Player to support the team in successfu</w:t>
      </w:r>
      <w:r w:rsidR="009E46A0">
        <w:rPr>
          <w:rFonts w:ascii="Verdana" w:hAnsi="Verdana"/>
          <w:spacing w:val="-1"/>
          <w:sz w:val="20"/>
          <w:szCs w:val="20"/>
        </w:rPr>
        <w:t>l implementation of key activities.</w:t>
      </w:r>
    </w:p>
    <w:p w:rsidR="00E12D7E" w:rsidRDefault="009E46A0" w:rsidP="00F66972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Tracked and monitored all the deliverable and ensure that the repository is accessible by key stakeholders.</w:t>
      </w:r>
    </w:p>
    <w:p w:rsidR="009E46A0" w:rsidRPr="009E46A0" w:rsidRDefault="009E46A0" w:rsidP="009E46A0">
      <w:pPr>
        <w:pStyle w:val="BodyText"/>
        <w:numPr>
          <w:ilvl w:val="0"/>
          <w:numId w:val="1"/>
        </w:numPr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Created Business Requirement Specification [BRS] document to help the Technology team easily understand the business need.</w:t>
      </w:r>
    </w:p>
    <w:p w:rsidR="00E12D7E" w:rsidRDefault="00E12D7E" w:rsidP="00E12D7E">
      <w:pPr>
        <w:pStyle w:val="BodyText"/>
        <w:tabs>
          <w:tab w:val="left" w:pos="480"/>
        </w:tabs>
        <w:spacing w:line="292" w:lineRule="exact"/>
        <w:jc w:val="both"/>
        <w:rPr>
          <w:rFonts w:ascii="Verdana" w:hAnsi="Verdana"/>
          <w:spacing w:val="-1"/>
          <w:sz w:val="20"/>
          <w:szCs w:val="20"/>
        </w:rPr>
      </w:pPr>
    </w:p>
    <w:p w:rsidR="00396B5F" w:rsidRPr="00E12D7E" w:rsidRDefault="00F736F6" w:rsidP="00243361">
      <w:pPr>
        <w:tabs>
          <w:tab w:val="left" w:pos="6751"/>
        </w:tabs>
        <w:spacing w:line="275" w:lineRule="auto"/>
        <w:ind w:right="168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b/>
          <w:bCs/>
          <w:spacing w:val="-1"/>
          <w:sz w:val="20"/>
          <w:szCs w:val="20"/>
        </w:rPr>
        <w:t>RR Donnelley,</w:t>
      </w:r>
      <w:r w:rsidR="009E5E26" w:rsidRPr="00E12D7E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E12D7E">
        <w:rPr>
          <w:rFonts w:ascii="Verdana" w:eastAsia="Arial" w:hAnsi="Verdana" w:cs="Arial"/>
          <w:spacing w:val="-2"/>
          <w:sz w:val="20"/>
          <w:szCs w:val="20"/>
        </w:rPr>
        <w:t>Chennai</w:t>
      </w:r>
      <w:r w:rsidR="009E5E26" w:rsidRPr="00E12D7E">
        <w:rPr>
          <w:rFonts w:ascii="Verdana" w:eastAsia="Arial" w:hAnsi="Verdana" w:cs="Arial"/>
          <w:spacing w:val="-2"/>
          <w:sz w:val="20"/>
          <w:szCs w:val="20"/>
        </w:rPr>
        <w:tab/>
      </w:r>
      <w:r w:rsidRPr="00E12D7E">
        <w:rPr>
          <w:rFonts w:ascii="Verdana" w:eastAsia="Arial" w:hAnsi="Verdana" w:cs="Arial"/>
          <w:spacing w:val="-2"/>
          <w:sz w:val="20"/>
          <w:szCs w:val="20"/>
        </w:rPr>
        <w:t xml:space="preserve">        Dec’</w:t>
      </w:r>
      <w:r w:rsidR="009E5E26" w:rsidRPr="00E12D7E">
        <w:rPr>
          <w:rFonts w:ascii="Verdana" w:eastAsia="Arial" w:hAnsi="Verdana" w:cs="Arial"/>
          <w:spacing w:val="-2"/>
          <w:sz w:val="20"/>
          <w:szCs w:val="20"/>
        </w:rPr>
        <w:t>12</w:t>
      </w:r>
      <w:r w:rsidR="009E5E26" w:rsidRPr="00E12D7E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9E5E26" w:rsidRPr="00E12D7E">
        <w:rPr>
          <w:rFonts w:ascii="Verdana" w:eastAsia="Arial" w:hAnsi="Verdana" w:cs="Arial"/>
          <w:sz w:val="20"/>
          <w:szCs w:val="20"/>
        </w:rPr>
        <w:t>–</w:t>
      </w:r>
      <w:r w:rsidR="009E5E26" w:rsidRPr="00E12D7E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 w:rsidRPr="00E12D7E">
        <w:rPr>
          <w:rFonts w:ascii="Verdana" w:eastAsia="Arial" w:hAnsi="Verdana" w:cs="Arial"/>
          <w:spacing w:val="-1"/>
          <w:sz w:val="20"/>
          <w:szCs w:val="20"/>
        </w:rPr>
        <w:t>Jun’</w:t>
      </w:r>
      <w:r w:rsidR="009E5E26" w:rsidRPr="00E12D7E">
        <w:rPr>
          <w:rFonts w:ascii="Verdana" w:eastAsia="Arial" w:hAnsi="Verdana" w:cs="Arial"/>
          <w:spacing w:val="-1"/>
          <w:sz w:val="20"/>
          <w:szCs w:val="20"/>
        </w:rPr>
        <w:t>15</w:t>
      </w:r>
      <w:r w:rsidR="009E5E26" w:rsidRPr="00E12D7E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="00243361">
        <w:rPr>
          <w:rFonts w:ascii="Verdana" w:eastAsia="Arial" w:hAnsi="Verdana" w:cs="Arial"/>
          <w:spacing w:val="36"/>
          <w:sz w:val="20"/>
          <w:szCs w:val="20"/>
        </w:rPr>
        <w:t xml:space="preserve">   </w:t>
      </w:r>
      <w:r w:rsidRPr="00E12D7E">
        <w:rPr>
          <w:rFonts w:ascii="Verdana" w:eastAsia="Arial" w:hAnsi="Verdana" w:cs="Arial"/>
          <w:spacing w:val="-1"/>
          <w:sz w:val="20"/>
          <w:szCs w:val="20"/>
        </w:rPr>
        <w:t>Financial Associate</w:t>
      </w:r>
    </w:p>
    <w:p w:rsidR="00396B5F" w:rsidRPr="00E12D7E" w:rsidRDefault="00396B5F">
      <w:pPr>
        <w:spacing w:before="5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F736F6" w:rsidP="00F736F6">
      <w:pPr>
        <w:ind w:left="180"/>
        <w:jc w:val="both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/>
          <w:b/>
          <w:bCs/>
          <w:spacing w:val="-1"/>
          <w:sz w:val="20"/>
          <w:szCs w:val="20"/>
          <w:lang w:val="en"/>
        </w:rPr>
        <w:t>RR Donnelley</w:t>
      </w:r>
      <w:r w:rsidRPr="00E12D7E">
        <w:rPr>
          <w:rFonts w:ascii="Verdana" w:eastAsia="Arial" w:hAnsi="Verdana"/>
          <w:spacing w:val="-1"/>
          <w:sz w:val="20"/>
          <w:szCs w:val="20"/>
          <w:lang w:val="en"/>
        </w:rPr>
        <w:t xml:space="preserve"> is a Fortune 500 integrated communications company that provides marketing and business communications, commercial printing, and related services. Its corporate headquarters are located in Chicago, Illinois, USA.</w:t>
      </w:r>
    </w:p>
    <w:p w:rsidR="00396B5F" w:rsidRPr="00E12D7E" w:rsidRDefault="00396B5F">
      <w:pPr>
        <w:spacing w:before="9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9E5E26">
      <w:pPr>
        <w:ind w:left="120"/>
        <w:jc w:val="both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hAnsi="Verdana"/>
          <w:i/>
          <w:spacing w:val="-1"/>
          <w:sz w:val="20"/>
          <w:szCs w:val="20"/>
        </w:rPr>
        <w:t>Roles</w:t>
      </w:r>
      <w:r w:rsidRPr="00E12D7E">
        <w:rPr>
          <w:rFonts w:ascii="Verdana" w:hAnsi="Verdana"/>
          <w:i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and</w:t>
      </w:r>
      <w:r w:rsidRPr="00E12D7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12D7E">
        <w:rPr>
          <w:rFonts w:ascii="Verdana" w:hAnsi="Verdana"/>
          <w:i/>
          <w:spacing w:val="-1"/>
          <w:sz w:val="20"/>
          <w:szCs w:val="20"/>
        </w:rPr>
        <w:t>Responsibilities:</w:t>
      </w:r>
    </w:p>
    <w:p w:rsidR="00396B5F" w:rsidRPr="00E12D7E" w:rsidRDefault="00396B5F">
      <w:pPr>
        <w:spacing w:before="3"/>
        <w:rPr>
          <w:rFonts w:ascii="Verdana" w:eastAsia="Arial" w:hAnsi="Verdana" w:cs="Arial"/>
          <w:i/>
          <w:sz w:val="20"/>
          <w:szCs w:val="20"/>
        </w:rPr>
      </w:pPr>
    </w:p>
    <w:p w:rsidR="00F736F6" w:rsidRPr="00E12D7E" w:rsidRDefault="00F736F6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MIS reporting by using MS Excel &amp; VBA (Macro</w:t>
      </w:r>
      <w:r w:rsidR="00F66972" w:rsidRPr="00E12D7E">
        <w:rPr>
          <w:rFonts w:ascii="Verdana" w:eastAsia="Arial" w:hAnsi="Verdana"/>
          <w:spacing w:val="-1"/>
          <w:sz w:val="20"/>
          <w:szCs w:val="20"/>
        </w:rPr>
        <w:t>s) at operational and c</w:t>
      </w:r>
      <w:r w:rsidRPr="00E12D7E">
        <w:rPr>
          <w:rFonts w:ascii="Verdana" w:eastAsia="Arial" w:hAnsi="Verdana"/>
          <w:spacing w:val="-1"/>
          <w:sz w:val="20"/>
          <w:szCs w:val="20"/>
        </w:rPr>
        <w:t>lient level.</w:t>
      </w:r>
    </w:p>
    <w:p w:rsidR="00F736F6" w:rsidRPr="00E12D7E" w:rsidRDefault="00F736F6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 xml:space="preserve">Responsible for ensuring customer satisfaction by </w:t>
      </w:r>
      <w:r w:rsidR="00F66972" w:rsidRPr="00E12D7E">
        <w:rPr>
          <w:rFonts w:ascii="Verdana" w:eastAsia="Arial" w:hAnsi="Verdana"/>
          <w:spacing w:val="-1"/>
          <w:sz w:val="20"/>
          <w:szCs w:val="20"/>
        </w:rPr>
        <w:t>meeting service quality.</w:t>
      </w:r>
    </w:p>
    <w:p w:rsidR="00F736F6" w:rsidRPr="00E12D7E" w:rsidRDefault="00F66972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Ensured Service Line Agreement [SLA] Adherence in all the reports processed.</w:t>
      </w:r>
    </w:p>
    <w:p w:rsidR="00F736F6" w:rsidRPr="00E12D7E" w:rsidRDefault="00F66972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Implemented Management reporting of all the deliverable based on periodicity.</w:t>
      </w:r>
    </w:p>
    <w:p w:rsidR="00113874" w:rsidRPr="004A36E9" w:rsidRDefault="00F66972" w:rsidP="004A36E9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Shared process improvements to attain</w:t>
      </w:r>
      <w:r w:rsidR="00F736F6" w:rsidRPr="00E12D7E">
        <w:rPr>
          <w:rFonts w:ascii="Verdana" w:eastAsia="Arial" w:hAnsi="Verdana"/>
          <w:spacing w:val="-1"/>
          <w:sz w:val="20"/>
          <w:szCs w:val="20"/>
        </w:rPr>
        <w:t xml:space="preserve"> operational efficiencies.</w:t>
      </w:r>
    </w:p>
    <w:p w:rsidR="00243361" w:rsidRPr="00113874" w:rsidRDefault="00F66972" w:rsidP="00113874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Hands on experience in using MS Excel as a tool for data analysis.</w:t>
      </w:r>
    </w:p>
    <w:p w:rsidR="00F66972" w:rsidRPr="00E12D7E" w:rsidRDefault="00F66972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spacing w:val="-1"/>
          <w:sz w:val="20"/>
          <w:szCs w:val="20"/>
        </w:rPr>
        <w:t>Demonstrated account management skills by managing key customers.</w:t>
      </w:r>
    </w:p>
    <w:p w:rsidR="00F736F6" w:rsidRPr="00E12D7E" w:rsidRDefault="00F736F6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i/>
          <w:spacing w:val="-1"/>
          <w:sz w:val="20"/>
          <w:szCs w:val="20"/>
          <w:u w:val="single"/>
        </w:rPr>
        <w:t>Dividend Posting:</w:t>
      </w:r>
      <w:r w:rsidRPr="00E12D7E">
        <w:rPr>
          <w:rFonts w:ascii="Verdana" w:eastAsia="Arial" w:hAnsi="Verdana"/>
          <w:spacing w:val="-1"/>
          <w:sz w:val="20"/>
          <w:szCs w:val="20"/>
        </w:rPr>
        <w:t xml:space="preserve"> Assumed responsibility for researching the trade date and amount of a dividend that has not posted, to post the dividend, and to verify that it was posted correctly</w:t>
      </w:r>
    </w:p>
    <w:p w:rsidR="00F736F6" w:rsidRPr="00E12D7E" w:rsidRDefault="00F736F6" w:rsidP="00F736F6">
      <w:pPr>
        <w:numPr>
          <w:ilvl w:val="0"/>
          <w:numId w:val="11"/>
        </w:numPr>
        <w:spacing w:before="10"/>
        <w:rPr>
          <w:rFonts w:ascii="Verdana" w:eastAsia="Arial" w:hAnsi="Verdana"/>
          <w:spacing w:val="-1"/>
          <w:sz w:val="20"/>
          <w:szCs w:val="20"/>
        </w:rPr>
      </w:pPr>
      <w:r w:rsidRPr="00E12D7E">
        <w:rPr>
          <w:rFonts w:ascii="Verdana" w:eastAsia="Arial" w:hAnsi="Verdana"/>
          <w:i/>
          <w:spacing w:val="-1"/>
          <w:sz w:val="20"/>
          <w:szCs w:val="20"/>
          <w:u w:val="single"/>
        </w:rPr>
        <w:t>Variance Reporting:</w:t>
      </w:r>
      <w:r w:rsidR="00F66972" w:rsidRPr="00E12D7E">
        <w:rPr>
          <w:rFonts w:ascii="Verdana" w:eastAsia="Arial" w:hAnsi="Verdana"/>
          <w:spacing w:val="-1"/>
          <w:sz w:val="20"/>
          <w:szCs w:val="20"/>
        </w:rPr>
        <w:t xml:space="preserve"> Generated Plan vs Actual report on a daily basis for management decision making for tracking plans which turn out of balance.</w:t>
      </w:r>
    </w:p>
    <w:p w:rsidR="00396B5F" w:rsidRDefault="00396B5F">
      <w:pPr>
        <w:spacing w:before="10"/>
        <w:rPr>
          <w:rFonts w:ascii="Verdana" w:eastAsia="Arial" w:hAnsi="Verdana" w:cs="Arial"/>
          <w:sz w:val="20"/>
          <w:szCs w:val="20"/>
        </w:rPr>
      </w:pPr>
    </w:p>
    <w:p w:rsidR="007B5AD2" w:rsidRDefault="007B5AD2">
      <w:pPr>
        <w:spacing w:before="10"/>
        <w:rPr>
          <w:rFonts w:ascii="Verdana" w:eastAsia="Arial" w:hAnsi="Verdana" w:cs="Arial"/>
          <w:sz w:val="20"/>
          <w:szCs w:val="20"/>
        </w:rPr>
      </w:pPr>
    </w:p>
    <w:p w:rsidR="00D90873" w:rsidRDefault="00D90873">
      <w:pPr>
        <w:spacing w:before="10"/>
        <w:rPr>
          <w:rFonts w:ascii="Verdana" w:eastAsia="Arial" w:hAnsi="Verdana" w:cs="Arial"/>
          <w:sz w:val="20"/>
          <w:szCs w:val="20"/>
        </w:rPr>
      </w:pPr>
    </w:p>
    <w:p w:rsidR="004A36E9" w:rsidRPr="00E12D7E" w:rsidRDefault="004A36E9">
      <w:pPr>
        <w:spacing w:before="10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396B5F">
      <w:pPr>
        <w:spacing w:before="11"/>
        <w:rPr>
          <w:rFonts w:ascii="Verdana" w:eastAsia="Arial" w:hAnsi="Verdana" w:cs="Arial"/>
          <w:sz w:val="20"/>
          <w:szCs w:val="20"/>
        </w:rPr>
      </w:pPr>
    </w:p>
    <w:p w:rsidR="00396B5F" w:rsidRPr="00E12D7E" w:rsidRDefault="009E5E26">
      <w:pPr>
        <w:pStyle w:val="Heading1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2"/>
          <w:sz w:val="20"/>
          <w:szCs w:val="20"/>
        </w:rPr>
        <w:lastRenderedPageBreak/>
        <w:t>EDUCATIONAL</w:t>
      </w:r>
      <w:r w:rsidRPr="00E12D7E">
        <w:rPr>
          <w:rFonts w:ascii="Verdana" w:hAnsi="Verdana"/>
          <w:sz w:val="20"/>
          <w:szCs w:val="20"/>
        </w:rPr>
        <w:t xml:space="preserve"> </w:t>
      </w:r>
      <w:r w:rsidRPr="00E12D7E">
        <w:rPr>
          <w:rFonts w:ascii="Verdana" w:hAnsi="Verdana"/>
          <w:spacing w:val="-2"/>
          <w:sz w:val="20"/>
          <w:szCs w:val="20"/>
        </w:rPr>
        <w:t>QUALIFICATIONS</w:t>
      </w:r>
    </w:p>
    <w:p w:rsidR="00396B5F" w:rsidRPr="00E12D7E" w:rsidRDefault="00396B5F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396B5F" w:rsidRPr="00243361" w:rsidRDefault="00CD442D" w:rsidP="00243361">
      <w:pPr>
        <w:spacing w:line="20" w:lineRule="atLeast"/>
        <w:ind w:left="103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5990590" cy="10795"/>
                <wp:effectExtent l="6350" t="6350" r="3810" b="190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33F15" id="Group 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">
                <v:group id="Group 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HEcIA&#10;AADbAAAADwAAAGRycy9kb3ducmV2LnhtbERPTWvCQBC9C/0PyxR6M5tKLRrdhGKpSA8Fo4cch+yY&#10;RLOzYXer6b/vFgre5vE+Z12MphdXcr6zrOA5SUEQ11Z33Cg4Hj6mCxA+IGvsLZOCH/JQ5A+TNWba&#10;3nhP1zI0Ioawz1BBG8KQSenrlgz6xA7EkTtZZzBE6BqpHd5iuOnlLE1fpcGOY0OLA21aqi/lt1Gw&#10;XZ59xW7xsi3f089ZZTbHr6pT6ulxfFuBCDSGu/jfvdNx/hz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UcRwgAAANsAAAAPAAAAAAAAAAAAAAAAAJgCAABkcnMvZG93&#10;bnJldi54bWxQSwUGAAAAAAQABAD1AAAAhwMAAAAA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396B5F" w:rsidRPr="00E12D7E" w:rsidRDefault="00396B5F">
      <w:pPr>
        <w:rPr>
          <w:rFonts w:ascii="Verdana" w:eastAsia="Arial" w:hAnsi="Verdana" w:cs="Arial"/>
          <w:sz w:val="20"/>
          <w:szCs w:val="20"/>
        </w:rPr>
      </w:pPr>
    </w:p>
    <w:p w:rsidR="00F736F6" w:rsidRDefault="00F736F6">
      <w:pPr>
        <w:ind w:left="140"/>
        <w:rPr>
          <w:rFonts w:ascii="Verdana" w:hAnsi="Verdana"/>
          <w:spacing w:val="-1"/>
          <w:sz w:val="20"/>
          <w:szCs w:val="20"/>
        </w:rPr>
      </w:pPr>
      <w:r w:rsidRPr="00E12D7E">
        <w:rPr>
          <w:rFonts w:ascii="Verdana" w:hAnsi="Verdana"/>
          <w:b/>
          <w:spacing w:val="-1"/>
          <w:sz w:val="20"/>
          <w:szCs w:val="20"/>
        </w:rPr>
        <w:t xml:space="preserve">Sree Vidhyanikethan Degree College, </w:t>
      </w:r>
      <w:r w:rsidR="00D90873" w:rsidRPr="00E12D7E">
        <w:rPr>
          <w:rFonts w:ascii="Verdana" w:hAnsi="Verdana"/>
          <w:spacing w:val="-1"/>
          <w:sz w:val="20"/>
          <w:szCs w:val="20"/>
        </w:rPr>
        <w:t>Tirupati</w:t>
      </w:r>
      <w:r w:rsidRPr="00E12D7E">
        <w:rPr>
          <w:rFonts w:ascii="Verdana" w:hAnsi="Verdana"/>
          <w:spacing w:val="-1"/>
          <w:sz w:val="20"/>
          <w:szCs w:val="20"/>
        </w:rPr>
        <w:t xml:space="preserve"> </w:t>
      </w:r>
    </w:p>
    <w:p w:rsidR="00646FE9" w:rsidRPr="00E12D7E" w:rsidRDefault="00646FE9">
      <w:pPr>
        <w:ind w:left="140"/>
        <w:rPr>
          <w:rFonts w:ascii="Verdana" w:hAnsi="Verdana"/>
          <w:b/>
          <w:spacing w:val="-1"/>
          <w:sz w:val="20"/>
          <w:szCs w:val="20"/>
        </w:rPr>
      </w:pPr>
      <w:bookmarkStart w:id="0" w:name="_GoBack"/>
      <w:bookmarkEnd w:id="0"/>
    </w:p>
    <w:p w:rsidR="00F736F6" w:rsidRPr="00E12D7E" w:rsidRDefault="004A36E9" w:rsidP="008B0F3E">
      <w:pPr>
        <w:ind w:left="14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b/>
          <w:spacing w:val="-1"/>
          <w:sz w:val="20"/>
          <w:szCs w:val="20"/>
        </w:rPr>
        <w:t>Bachelor</w:t>
      </w:r>
      <w:r w:rsidR="00F736F6" w:rsidRPr="00E12D7E">
        <w:rPr>
          <w:rFonts w:ascii="Verdana" w:hAnsi="Verdana"/>
          <w:b/>
          <w:spacing w:val="-1"/>
          <w:sz w:val="20"/>
          <w:szCs w:val="20"/>
        </w:rPr>
        <w:t xml:space="preserve"> of Science</w:t>
      </w:r>
      <w:r w:rsidR="009E5E26" w:rsidRPr="00E12D7E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E12D7E" w:rsidRPr="00E12D7E">
        <w:rPr>
          <w:rFonts w:ascii="Verdana" w:hAnsi="Verdana"/>
          <w:spacing w:val="-1"/>
          <w:sz w:val="20"/>
          <w:szCs w:val="20"/>
        </w:rPr>
        <w:t>(Statistics &amp; Computer Science</w:t>
      </w:r>
      <w:r w:rsidR="009E5E26" w:rsidRPr="00E12D7E">
        <w:rPr>
          <w:rFonts w:ascii="Verdana" w:hAnsi="Verdana"/>
          <w:spacing w:val="-1"/>
          <w:sz w:val="20"/>
          <w:szCs w:val="20"/>
        </w:rPr>
        <w:t>)</w:t>
      </w:r>
      <w:r w:rsidR="00E12D7E" w:rsidRPr="00E12D7E">
        <w:rPr>
          <w:rFonts w:ascii="Verdana" w:hAnsi="Verdana"/>
          <w:spacing w:val="-1"/>
          <w:sz w:val="20"/>
          <w:szCs w:val="20"/>
        </w:rPr>
        <w:t>, 2012</w:t>
      </w:r>
    </w:p>
    <w:p w:rsidR="009E46A0" w:rsidRDefault="009E46A0" w:rsidP="00243361">
      <w:pPr>
        <w:pStyle w:val="Heading1"/>
        <w:ind w:left="0"/>
        <w:jc w:val="both"/>
        <w:rPr>
          <w:rFonts w:ascii="Verdana" w:hAnsi="Verdana"/>
          <w:spacing w:val="-2"/>
          <w:sz w:val="20"/>
          <w:szCs w:val="20"/>
        </w:rPr>
      </w:pPr>
    </w:p>
    <w:p w:rsidR="00F736F6" w:rsidRPr="00E12D7E" w:rsidRDefault="00F736F6" w:rsidP="00F736F6">
      <w:pPr>
        <w:pStyle w:val="Heading1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2"/>
          <w:sz w:val="20"/>
          <w:szCs w:val="20"/>
        </w:rPr>
        <w:t xml:space="preserve">CORE COMPETENCIES </w:t>
      </w:r>
    </w:p>
    <w:p w:rsidR="00F736F6" w:rsidRPr="00E12D7E" w:rsidRDefault="00F736F6" w:rsidP="00F736F6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E12D7E" w:rsidRDefault="00CD442D" w:rsidP="00F736F6">
      <w:pPr>
        <w:spacing w:line="20" w:lineRule="atLeast"/>
        <w:ind w:left="103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5990590" cy="10795"/>
                <wp:effectExtent l="6350" t="1270" r="3810" b="6985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A0C64" id="Group 1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">
                <v:group id="Group 1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fZcEA&#10;AADbAAAADwAAAGRycy9kb3ducmV2LnhtbERPTWvCQBC9C/0PyxR6M5uGUjS6SrEoxYNg9JDjkB2T&#10;2Oxs2F01/fduQfA2j/c58+VgOnEl51vLCt6TFARxZXXLtYLjYT2egPABWWNnmRT8kYfl4mU0x1zb&#10;G+/pWoRaxBD2OSpoQuhzKX3VkEGf2J44cifrDIYIXS21w1sMN53M0vRTGmw5NjTY06qh6re4GAWb&#10;6dmX7CYfm+I73WalWR13ZavU2+vwNQMRaAhP8cP9o+P8DP5/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032XBAAAA2wAAAA8AAAAAAAAAAAAAAAAAmAIAAGRycy9kb3du&#10;cmV2LnhtbFBLBQYAAAAABAAEAPUAAACG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F736F6" w:rsidRPr="00E12D7E" w:rsidRDefault="00F736F6" w:rsidP="00F736F6">
      <w:pPr>
        <w:spacing w:before="5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E12D7E" w:rsidRDefault="00F736F6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color w:val="FF0000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Prepara</w:t>
      </w:r>
      <w:r w:rsidRPr="00E12D7E">
        <w:rPr>
          <w:rFonts w:ascii="Verdana" w:hAnsi="Verdana"/>
          <w:color w:val="000000" w:themeColor="text1"/>
          <w:sz w:val="20"/>
          <w:szCs w:val="20"/>
        </w:rPr>
        <w:t>tion of Daily Utilization Reports and Individual Status Report.</w:t>
      </w:r>
    </w:p>
    <w:p w:rsidR="00F66972" w:rsidRPr="00E12D7E" w:rsidRDefault="00F66972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Process oriented professional with ability to train new hires successfully.</w:t>
      </w:r>
    </w:p>
    <w:p w:rsidR="00F66972" w:rsidRDefault="00F66972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Held a client facing role with meeting deliverables.</w:t>
      </w:r>
    </w:p>
    <w:p w:rsidR="00E12D7E" w:rsidRDefault="00E12D7E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Hands on experience working with US based MNC.</w:t>
      </w:r>
    </w:p>
    <w:p w:rsidR="00E12D7E" w:rsidRPr="00E12D7E" w:rsidRDefault="00E12D7E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Attention to detailing. </w:t>
      </w:r>
    </w:p>
    <w:p w:rsidR="00F66972" w:rsidRPr="00E12D7E" w:rsidRDefault="00F66972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Quality driven professional with projects meeting Service Line Agreement [SLA]</w:t>
      </w:r>
    </w:p>
    <w:p w:rsidR="00F66972" w:rsidRPr="00E12D7E" w:rsidRDefault="00F66972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Management Reporting and tracking projects through systemic process.</w:t>
      </w:r>
    </w:p>
    <w:p w:rsidR="00F66972" w:rsidRPr="00E12D7E" w:rsidRDefault="00F66972" w:rsidP="00F736F6">
      <w:pPr>
        <w:pStyle w:val="BodyText"/>
        <w:numPr>
          <w:ilvl w:val="0"/>
          <w:numId w:val="1"/>
        </w:numPr>
        <w:tabs>
          <w:tab w:val="left" w:pos="500"/>
        </w:tabs>
        <w:spacing w:line="293" w:lineRule="exact"/>
        <w:ind w:left="500"/>
        <w:rPr>
          <w:rFonts w:ascii="Verdana" w:hAnsi="Verdana"/>
          <w:sz w:val="20"/>
          <w:szCs w:val="20"/>
        </w:rPr>
      </w:pPr>
      <w:r w:rsidRPr="00E12D7E">
        <w:rPr>
          <w:rFonts w:ascii="Verdana" w:hAnsi="Verdana"/>
          <w:sz w:val="20"/>
          <w:szCs w:val="20"/>
        </w:rPr>
        <w:t>Proactive and result oriented professional</w:t>
      </w:r>
    </w:p>
    <w:p w:rsidR="00F66972" w:rsidRDefault="00F66972" w:rsidP="00F66972">
      <w:pPr>
        <w:pStyle w:val="BodyText"/>
        <w:tabs>
          <w:tab w:val="left" w:pos="500"/>
        </w:tabs>
        <w:spacing w:line="293" w:lineRule="exact"/>
        <w:rPr>
          <w:rFonts w:ascii="Verdana" w:hAnsi="Verdana"/>
          <w:sz w:val="20"/>
          <w:szCs w:val="20"/>
        </w:rPr>
      </w:pPr>
    </w:p>
    <w:p w:rsidR="009E46A0" w:rsidRDefault="009E46A0" w:rsidP="00F736F6">
      <w:pPr>
        <w:pStyle w:val="Heading1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F736F6" w:rsidRPr="00E12D7E" w:rsidRDefault="00F736F6" w:rsidP="00F736F6">
      <w:pPr>
        <w:pStyle w:val="Heading1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2"/>
          <w:sz w:val="20"/>
          <w:szCs w:val="20"/>
        </w:rPr>
        <w:t>AWARDS &amp; RECOGNITIONS</w:t>
      </w:r>
    </w:p>
    <w:p w:rsidR="00F736F6" w:rsidRPr="00E12D7E" w:rsidRDefault="00F736F6" w:rsidP="00F736F6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E12D7E" w:rsidRDefault="00CD442D" w:rsidP="00F736F6">
      <w:pPr>
        <w:spacing w:line="20" w:lineRule="atLeast"/>
        <w:ind w:left="103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5990590" cy="10795"/>
                <wp:effectExtent l="6350" t="1905" r="3810" b="635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3C9B03" id="Group 1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BHApvXhwMAANQIAAAOAAAAAAAAAAAAAAAAAC4CAABk&#10;cnMvZTJvRG9jLnhtbFBLAQItABQABgAIAAAAIQCakJnD2wAAAAMBAAAPAAAAAAAAAAAAAAAAAOEF&#10;AABkcnMvZG93bnJldi54bWxQSwUGAAAAAAQABADzAAAA6QYAAAAA&#10;">
                <v:group id="Group 2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hAsQA&#10;AADaAAAADwAAAGRycy9kb3ducmV2LnhtbESPQWvCQBSE70L/w/IKvemmoZQYXaWkVIqHgtFDjo/s&#10;M4nNvg27W5P+e7dQ8DjMzDfMejuZXlzJ+c6ygudFAoK4trrjRsHp+DHPQPiArLG3TAp+ycN28zBb&#10;Y67tyAe6lqEREcI+RwVtCEMupa9bMugXdiCO3tk6gyFK10jtcIxw08s0SV6lwY7jQosDFS3V3+WP&#10;UbBbXnzFLnvZle/JPq1McfqqOqWeHqe3FYhAU7iH/9ufWsES/q7E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4QLEAAAA2g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F736F6" w:rsidRPr="00E12D7E" w:rsidRDefault="00F736F6" w:rsidP="00F736F6">
      <w:pPr>
        <w:spacing w:before="5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3E5B7D" w:rsidRDefault="00F736F6" w:rsidP="00F736F6">
      <w:pPr>
        <w:pStyle w:val="Heading1"/>
        <w:numPr>
          <w:ilvl w:val="0"/>
          <w:numId w:val="13"/>
        </w:numPr>
        <w:rPr>
          <w:rFonts w:ascii="Verdana" w:hAnsi="Verdana"/>
          <w:spacing w:val="-2"/>
          <w:sz w:val="20"/>
          <w:szCs w:val="20"/>
        </w:rPr>
      </w:pPr>
      <w:r w:rsidRPr="00E12D7E">
        <w:rPr>
          <w:rFonts w:ascii="Verdana" w:hAnsi="Verdana"/>
          <w:b w:val="0"/>
          <w:bCs w:val="0"/>
          <w:sz w:val="20"/>
          <w:szCs w:val="20"/>
        </w:rPr>
        <w:t>Won Extra Mile Award in just span of two months in joining Athena Healthcare.</w:t>
      </w:r>
    </w:p>
    <w:p w:rsidR="003E5B7D" w:rsidRPr="00E12D7E" w:rsidRDefault="003E5B7D" w:rsidP="00F736F6">
      <w:pPr>
        <w:pStyle w:val="Heading1"/>
        <w:numPr>
          <w:ilvl w:val="0"/>
          <w:numId w:val="13"/>
        </w:numPr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Won Spot Award at Deloitte.</w:t>
      </w:r>
    </w:p>
    <w:p w:rsidR="003E5B7D" w:rsidRDefault="003E5B7D" w:rsidP="00243361">
      <w:pPr>
        <w:pStyle w:val="Heading1"/>
        <w:ind w:left="0"/>
        <w:rPr>
          <w:rFonts w:ascii="Verdana" w:hAnsi="Verdana"/>
          <w:spacing w:val="-2"/>
          <w:sz w:val="20"/>
          <w:szCs w:val="20"/>
        </w:rPr>
      </w:pPr>
    </w:p>
    <w:p w:rsidR="00396B5F" w:rsidRPr="00E12D7E" w:rsidRDefault="00396B5F">
      <w:pPr>
        <w:spacing w:before="10"/>
        <w:rPr>
          <w:rFonts w:ascii="Verdana" w:eastAsia="Arial" w:hAnsi="Verdana" w:cs="Arial"/>
          <w:sz w:val="20"/>
          <w:szCs w:val="20"/>
        </w:rPr>
      </w:pPr>
    </w:p>
    <w:p w:rsidR="004A36E9" w:rsidRPr="004A36E9" w:rsidRDefault="004A36E9" w:rsidP="004A36E9">
      <w:pPr>
        <w:spacing w:after="17" w:line="259" w:lineRule="auto"/>
        <w:ind w:left="-3"/>
        <w:rPr>
          <w:rFonts w:ascii="Verdana" w:hAnsi="Verdana"/>
          <w:sz w:val="20"/>
          <w:szCs w:val="20"/>
        </w:rPr>
      </w:pPr>
      <w:r w:rsidRPr="004A36E9">
        <w:rPr>
          <w:rFonts w:ascii="Verdana" w:eastAsia="Times New Roman" w:hAnsi="Verdana" w:cs="Times New Roman"/>
          <w:b/>
          <w:sz w:val="20"/>
          <w:szCs w:val="20"/>
        </w:rPr>
        <w:t xml:space="preserve">Areas of Interest </w:t>
      </w:r>
    </w:p>
    <w:tbl>
      <w:tblPr>
        <w:tblStyle w:val="TableGrid"/>
        <w:tblW w:w="8002" w:type="dxa"/>
        <w:tblInd w:w="36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760"/>
        <w:gridCol w:w="2242"/>
      </w:tblGrid>
      <w:tr w:rsidR="004A36E9" w:rsidRPr="004A36E9" w:rsidTr="00F0145C">
        <w:trPr>
          <w:trHeight w:val="74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A36E9" w:rsidRPr="004A36E9" w:rsidRDefault="004A36E9" w:rsidP="004A36E9">
            <w:pPr>
              <w:numPr>
                <w:ilvl w:val="0"/>
                <w:numId w:val="16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4A36E9">
              <w:rPr>
                <w:rFonts w:ascii="Verdana" w:hAnsi="Verdana"/>
                <w:sz w:val="20"/>
                <w:szCs w:val="20"/>
              </w:rPr>
              <w:t xml:space="preserve">Data Science &amp; Analysis </w:t>
            </w:r>
          </w:p>
          <w:p w:rsidR="004A36E9" w:rsidRPr="004A36E9" w:rsidRDefault="004A36E9" w:rsidP="004A36E9">
            <w:pPr>
              <w:numPr>
                <w:ilvl w:val="0"/>
                <w:numId w:val="16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4A36E9">
              <w:rPr>
                <w:rFonts w:ascii="Verdana" w:hAnsi="Verdana"/>
                <w:sz w:val="20"/>
                <w:szCs w:val="20"/>
              </w:rPr>
              <w:t xml:space="preserve">Charting &amp; Report writing </w:t>
            </w:r>
          </w:p>
          <w:p w:rsidR="004A36E9" w:rsidRPr="004A36E9" w:rsidRDefault="004A36E9" w:rsidP="004A36E9">
            <w:pPr>
              <w:numPr>
                <w:ilvl w:val="0"/>
                <w:numId w:val="16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4A36E9">
              <w:rPr>
                <w:rFonts w:ascii="Verdana" w:hAnsi="Verdana"/>
                <w:sz w:val="20"/>
                <w:szCs w:val="20"/>
              </w:rPr>
              <w:t xml:space="preserve">Presentations 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4A36E9" w:rsidRPr="004A36E9" w:rsidRDefault="004A36E9" w:rsidP="004A36E9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4A36E9">
              <w:rPr>
                <w:rFonts w:ascii="Verdana" w:hAnsi="Verdana"/>
                <w:sz w:val="20"/>
                <w:szCs w:val="20"/>
              </w:rPr>
              <w:t xml:space="preserve">Technology </w:t>
            </w:r>
          </w:p>
          <w:p w:rsidR="004A36E9" w:rsidRPr="004A36E9" w:rsidRDefault="004A36E9" w:rsidP="004A36E9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4A36E9">
              <w:rPr>
                <w:rFonts w:ascii="Verdana" w:hAnsi="Verdana"/>
                <w:sz w:val="20"/>
                <w:szCs w:val="20"/>
              </w:rPr>
              <w:t xml:space="preserve">Project Management </w:t>
            </w:r>
          </w:p>
        </w:tc>
      </w:tr>
    </w:tbl>
    <w:p w:rsidR="00F736F6" w:rsidRPr="00E12D7E" w:rsidRDefault="00F736F6" w:rsidP="00F736F6">
      <w:pPr>
        <w:pStyle w:val="BodyText"/>
        <w:tabs>
          <w:tab w:val="left" w:pos="500"/>
        </w:tabs>
        <w:spacing w:line="293" w:lineRule="exact"/>
        <w:rPr>
          <w:rFonts w:ascii="Verdana" w:hAnsi="Verdana"/>
          <w:sz w:val="20"/>
          <w:szCs w:val="20"/>
        </w:rPr>
      </w:pPr>
    </w:p>
    <w:p w:rsidR="00F736F6" w:rsidRPr="00E12D7E" w:rsidRDefault="00F736F6" w:rsidP="00243361">
      <w:pPr>
        <w:pStyle w:val="BodyText"/>
        <w:tabs>
          <w:tab w:val="left" w:pos="500"/>
        </w:tabs>
        <w:spacing w:line="293" w:lineRule="exact"/>
        <w:ind w:left="0" w:firstLine="0"/>
        <w:rPr>
          <w:rFonts w:ascii="Verdana" w:hAnsi="Verdana"/>
          <w:sz w:val="20"/>
          <w:szCs w:val="20"/>
        </w:rPr>
      </w:pPr>
    </w:p>
    <w:p w:rsidR="00F736F6" w:rsidRPr="00E12D7E" w:rsidRDefault="00F736F6" w:rsidP="00F736F6">
      <w:pPr>
        <w:pStyle w:val="Heading1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spacing w:val="-2"/>
          <w:sz w:val="20"/>
          <w:szCs w:val="20"/>
        </w:rPr>
        <w:t>DECLARATION</w:t>
      </w:r>
    </w:p>
    <w:p w:rsidR="00F736F6" w:rsidRPr="00E12D7E" w:rsidRDefault="00F736F6" w:rsidP="00F736F6">
      <w:pPr>
        <w:spacing w:before="3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E12D7E" w:rsidRDefault="00CD442D" w:rsidP="00F736F6">
      <w:pPr>
        <w:spacing w:line="20" w:lineRule="atLeast"/>
        <w:ind w:left="103"/>
        <w:rPr>
          <w:rFonts w:ascii="Verdana" w:eastAsia="Arial" w:hAnsi="Verdana" w:cs="Arial"/>
          <w:sz w:val="20"/>
          <w:szCs w:val="20"/>
        </w:rPr>
      </w:pPr>
      <w:r w:rsidRPr="00E12D7E">
        <w:rPr>
          <w:rFonts w:ascii="Verdana" w:eastAsia="Arial" w:hAnsi="Verdana" w:cs="Arial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5990590" cy="10795"/>
                <wp:effectExtent l="6350" t="1270" r="3810" b="6985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D02B9" id="Group 2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">
                <v:group id="Group 2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W6MQA&#10;AADaAAAADwAAAGRycy9kb3ducmV2LnhtbESPQWvCQBSE70L/w/IKvZlNrRSNbkKxVKSHgtFDjo/s&#10;M4lm34bdrab/vlsoeBxm5htmXYymF1dyvrOs4DlJQRDXVnfcKDgePqYLED4ga+wtk4If8lDkD5M1&#10;ZtreeE/XMjQiQthnqKANYcik9HVLBn1iB+LonawzGKJ0jdQObxFuejlL01dpsOO40OJAm5bqS/lt&#10;FGyXZ1+xW8y35Xv6OavM5vhVdUo9PY5vKxCBxnAP/7d3WsEL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1ujEAAAA2g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F736F6" w:rsidRPr="00E12D7E" w:rsidRDefault="00F736F6" w:rsidP="00F736F6">
      <w:pPr>
        <w:spacing w:before="5"/>
        <w:rPr>
          <w:rFonts w:ascii="Verdana" w:eastAsia="Arial" w:hAnsi="Verdana" w:cs="Arial"/>
          <w:b/>
          <w:bCs/>
          <w:sz w:val="20"/>
          <w:szCs w:val="20"/>
        </w:rPr>
      </w:pPr>
    </w:p>
    <w:p w:rsidR="00F736F6" w:rsidRPr="00E12D7E" w:rsidRDefault="00F736F6" w:rsidP="00F736F6">
      <w:pPr>
        <w:pStyle w:val="Heading2"/>
        <w:spacing w:before="69"/>
        <w:rPr>
          <w:rFonts w:ascii="Verdana" w:hAnsi="Verdana"/>
          <w:b w:val="0"/>
          <w:spacing w:val="-1"/>
          <w:sz w:val="20"/>
          <w:szCs w:val="20"/>
        </w:rPr>
      </w:pPr>
      <w:r w:rsidRPr="00E12D7E">
        <w:rPr>
          <w:rFonts w:ascii="Verdana" w:hAnsi="Verdana"/>
          <w:b w:val="0"/>
          <w:spacing w:val="-1"/>
          <w:sz w:val="20"/>
          <w:szCs w:val="20"/>
        </w:rPr>
        <w:t xml:space="preserve">I hereby declare that the information provided above is true </w:t>
      </w:r>
      <w:r w:rsidR="00F66972" w:rsidRPr="00E12D7E">
        <w:rPr>
          <w:rFonts w:ascii="Verdana" w:hAnsi="Verdana"/>
          <w:b w:val="0"/>
          <w:spacing w:val="-1"/>
          <w:sz w:val="20"/>
          <w:szCs w:val="20"/>
        </w:rPr>
        <w:t>to the best of my knowledge and belief.</w:t>
      </w:r>
    </w:p>
    <w:p w:rsidR="00F66972" w:rsidRPr="00E12D7E" w:rsidRDefault="00F66972" w:rsidP="00F736F6">
      <w:pPr>
        <w:pStyle w:val="Heading2"/>
        <w:spacing w:before="69"/>
        <w:rPr>
          <w:rFonts w:ascii="Verdana" w:hAnsi="Verdana"/>
          <w:b w:val="0"/>
          <w:spacing w:val="-1"/>
          <w:sz w:val="20"/>
          <w:szCs w:val="20"/>
        </w:rPr>
      </w:pPr>
    </w:p>
    <w:p w:rsidR="00F66972" w:rsidRPr="00E12D7E" w:rsidRDefault="00F66972" w:rsidP="00F736F6">
      <w:pPr>
        <w:pStyle w:val="Heading2"/>
        <w:spacing w:before="69"/>
        <w:rPr>
          <w:rFonts w:ascii="Verdana" w:hAnsi="Verdana"/>
          <w:b w:val="0"/>
          <w:spacing w:val="-1"/>
          <w:sz w:val="20"/>
          <w:szCs w:val="20"/>
        </w:rPr>
      </w:pPr>
      <w:r w:rsidRPr="00E12D7E">
        <w:rPr>
          <w:rFonts w:ascii="Verdana" w:hAnsi="Verdana"/>
          <w:b w:val="0"/>
          <w:spacing w:val="-1"/>
          <w:sz w:val="20"/>
          <w:szCs w:val="20"/>
        </w:rPr>
        <w:t>Date:</w:t>
      </w:r>
    </w:p>
    <w:p w:rsidR="00F66972" w:rsidRPr="00E12D7E" w:rsidRDefault="00F66972" w:rsidP="00F736F6">
      <w:pPr>
        <w:pStyle w:val="Heading2"/>
        <w:spacing w:before="69"/>
        <w:rPr>
          <w:rFonts w:ascii="Verdana" w:hAnsi="Verdana"/>
          <w:b w:val="0"/>
          <w:bCs w:val="0"/>
          <w:sz w:val="20"/>
          <w:szCs w:val="20"/>
        </w:rPr>
      </w:pPr>
      <w:r w:rsidRPr="00E12D7E">
        <w:rPr>
          <w:rFonts w:ascii="Verdana" w:hAnsi="Verdana"/>
          <w:b w:val="0"/>
          <w:spacing w:val="-1"/>
          <w:sz w:val="20"/>
          <w:szCs w:val="20"/>
        </w:rPr>
        <w:t>Place:</w:t>
      </w:r>
      <w:r w:rsidR="00D90873">
        <w:rPr>
          <w:rFonts w:ascii="Verdana" w:hAnsi="Verdana"/>
          <w:b w:val="0"/>
          <w:spacing w:val="-1"/>
          <w:sz w:val="20"/>
          <w:szCs w:val="20"/>
        </w:rPr>
        <w:t xml:space="preserve"> Hyderabad</w:t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b w:val="0"/>
          <w:spacing w:val="-1"/>
          <w:sz w:val="20"/>
          <w:szCs w:val="20"/>
        </w:rPr>
        <w:tab/>
      </w:r>
      <w:r w:rsidRPr="00E12D7E">
        <w:rPr>
          <w:rFonts w:ascii="Verdana" w:hAnsi="Verdana"/>
          <w:spacing w:val="-1"/>
          <w:sz w:val="20"/>
          <w:szCs w:val="20"/>
        </w:rPr>
        <w:t xml:space="preserve">   </w:t>
      </w:r>
      <w:r w:rsidR="00D901FB" w:rsidRPr="00E12D7E">
        <w:rPr>
          <w:rFonts w:ascii="Verdana" w:hAnsi="Verdana"/>
          <w:spacing w:val="-1"/>
          <w:sz w:val="20"/>
          <w:szCs w:val="20"/>
        </w:rPr>
        <w:t xml:space="preserve">  (</w:t>
      </w:r>
      <w:r w:rsidRPr="00E12D7E">
        <w:rPr>
          <w:rFonts w:ascii="Verdana" w:hAnsi="Verdana"/>
          <w:spacing w:val="-1"/>
          <w:sz w:val="20"/>
          <w:szCs w:val="20"/>
        </w:rPr>
        <w:t>Sandeep Raj S.)</w:t>
      </w:r>
    </w:p>
    <w:p w:rsidR="00F736F6" w:rsidRPr="00E12D7E" w:rsidRDefault="00F736F6" w:rsidP="00F736F6">
      <w:pPr>
        <w:pStyle w:val="BodyText"/>
        <w:tabs>
          <w:tab w:val="left" w:pos="500"/>
        </w:tabs>
        <w:spacing w:line="293" w:lineRule="exact"/>
        <w:rPr>
          <w:rFonts w:ascii="Verdana" w:hAnsi="Verdana"/>
          <w:sz w:val="20"/>
          <w:szCs w:val="20"/>
        </w:rPr>
      </w:pPr>
    </w:p>
    <w:sectPr w:rsidR="00F736F6" w:rsidRPr="00E12D7E" w:rsidSect="009E46A0">
      <w:pgSz w:w="12240" w:h="15840"/>
      <w:pgMar w:top="1400" w:right="1300" w:bottom="280" w:left="13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7F" w:rsidRDefault="00106C7F" w:rsidP="00F736F6">
      <w:r>
        <w:separator/>
      </w:r>
    </w:p>
  </w:endnote>
  <w:endnote w:type="continuationSeparator" w:id="0">
    <w:p w:rsidR="00106C7F" w:rsidRDefault="00106C7F" w:rsidP="00F7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7F" w:rsidRDefault="00106C7F" w:rsidP="00F736F6">
      <w:r>
        <w:separator/>
      </w:r>
    </w:p>
  </w:footnote>
  <w:footnote w:type="continuationSeparator" w:id="0">
    <w:p w:rsidR="00106C7F" w:rsidRDefault="00106C7F" w:rsidP="00F7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E64"/>
    <w:multiLevelType w:val="hybridMultilevel"/>
    <w:tmpl w:val="96F0F9C4"/>
    <w:lvl w:ilvl="0" w:tplc="92A8DA42">
      <w:start w:val="1"/>
      <w:numFmt w:val="bullet"/>
      <w:lvlText w:val=""/>
      <w:lvlJc w:val="left"/>
      <w:pPr>
        <w:ind w:left="728" w:hanging="360"/>
      </w:pPr>
      <w:rPr>
        <w:rFonts w:ascii="Symbol" w:eastAsia="Symbol" w:hAnsi="Symbol" w:hint="default"/>
        <w:sz w:val="24"/>
        <w:szCs w:val="24"/>
      </w:rPr>
    </w:lvl>
    <w:lvl w:ilvl="1" w:tplc="BE2C3B2A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2" w:tplc="157EDEDE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7EE81EB4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4" w:tplc="48EE300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5" w:tplc="5E06610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6" w:tplc="8594E048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7" w:tplc="A9628CD2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8" w:tplc="BEE28082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</w:abstractNum>
  <w:abstractNum w:abstractNumId="1" w15:restartNumberingAfterBreak="0">
    <w:nsid w:val="10DA2616"/>
    <w:multiLevelType w:val="hybridMultilevel"/>
    <w:tmpl w:val="CBE0063C"/>
    <w:lvl w:ilvl="0" w:tplc="66D69CD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  <w:sz w:val="24"/>
        <w:szCs w:val="24"/>
        <w:u w:color="000000" w:themeColor="text1"/>
      </w:rPr>
    </w:lvl>
    <w:lvl w:ilvl="1" w:tplc="CE88E2B4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A7701A76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8F566F54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7C0C6870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10AE38F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A9C67D0E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EEA4A990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75E2C440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2" w15:restartNumberingAfterBreak="0">
    <w:nsid w:val="175C4869"/>
    <w:multiLevelType w:val="hybridMultilevel"/>
    <w:tmpl w:val="2F1829EE"/>
    <w:lvl w:ilvl="0" w:tplc="D9925D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D6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6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214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EB8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C1A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AA0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8C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6D1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53AE6"/>
    <w:multiLevelType w:val="hybridMultilevel"/>
    <w:tmpl w:val="3DC2A744"/>
    <w:lvl w:ilvl="0" w:tplc="7F22E0C8">
      <w:start w:val="1"/>
      <w:numFmt w:val="bullet"/>
      <w:lvlText w:val="‡"/>
      <w:lvlJc w:val="left"/>
      <w:pPr>
        <w:tabs>
          <w:tab w:val="num" w:pos="360"/>
        </w:tabs>
        <w:ind w:left="360" w:hanging="360"/>
      </w:pPr>
      <w:rPr>
        <w:rFonts w:ascii="Harrington" w:hAnsi="Harrington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76D"/>
    <w:multiLevelType w:val="hybridMultilevel"/>
    <w:tmpl w:val="3878B18A"/>
    <w:lvl w:ilvl="0" w:tplc="7B2809E6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sz w:val="24"/>
        <w:szCs w:val="24"/>
      </w:rPr>
    </w:lvl>
    <w:lvl w:ilvl="1" w:tplc="23525ACC">
      <w:start w:val="1"/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A6B88EC8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F848A150">
      <w:start w:val="1"/>
      <w:numFmt w:val="bullet"/>
      <w:lvlText w:val="•"/>
      <w:lvlJc w:val="left"/>
      <w:pPr>
        <w:ind w:left="1185" w:hanging="360"/>
      </w:pPr>
      <w:rPr>
        <w:rFonts w:hint="default"/>
      </w:rPr>
    </w:lvl>
    <w:lvl w:ilvl="4" w:tplc="03D44964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5" w:tplc="EC04093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6" w:tplc="DBB65CB8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9912C2E6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8" w:tplc="A9FA7A14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</w:abstractNum>
  <w:abstractNum w:abstractNumId="5" w15:restartNumberingAfterBreak="0">
    <w:nsid w:val="217B2E91"/>
    <w:multiLevelType w:val="hybridMultilevel"/>
    <w:tmpl w:val="49B4F83E"/>
    <w:lvl w:ilvl="0" w:tplc="E454FCEE">
      <w:start w:val="1"/>
      <w:numFmt w:val="bullet"/>
      <w:lvlText w:val=""/>
      <w:lvlJc w:val="left"/>
      <w:pPr>
        <w:ind w:left="1092" w:hanging="360"/>
      </w:pPr>
      <w:rPr>
        <w:rFonts w:ascii="Symbol" w:eastAsia="Symbol" w:hAnsi="Symbol" w:hint="default"/>
        <w:sz w:val="24"/>
        <w:szCs w:val="24"/>
      </w:rPr>
    </w:lvl>
    <w:lvl w:ilvl="1" w:tplc="FDB0045A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62443200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84E84728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523E98D8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5" w:tplc="43C42718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6" w:tplc="3F3A2536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F438A8C2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8" w:tplc="AEF68E2E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</w:abstractNum>
  <w:abstractNum w:abstractNumId="6" w15:restartNumberingAfterBreak="0">
    <w:nsid w:val="3B851DF0"/>
    <w:multiLevelType w:val="hybridMultilevel"/>
    <w:tmpl w:val="88B29C16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D274561"/>
    <w:multiLevelType w:val="hybridMultilevel"/>
    <w:tmpl w:val="C2E8F5E2"/>
    <w:lvl w:ilvl="0" w:tplc="8FAEA680">
      <w:start w:val="1"/>
      <w:numFmt w:val="bullet"/>
      <w:lvlText w:val=""/>
      <w:lvlJc w:val="left"/>
      <w:pPr>
        <w:ind w:left="728" w:hanging="360"/>
      </w:pPr>
      <w:rPr>
        <w:rFonts w:ascii="Symbol" w:eastAsia="Symbol" w:hAnsi="Symbol" w:hint="default"/>
        <w:sz w:val="24"/>
        <w:szCs w:val="24"/>
      </w:rPr>
    </w:lvl>
    <w:lvl w:ilvl="1" w:tplc="2930705A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2" w:tplc="A01CE9C6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F4FAC18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4" w:tplc="294E175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5" w:tplc="3CC4835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6" w:tplc="C980B54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7" w:tplc="5DF2A34E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8" w:tplc="94480B00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</w:abstractNum>
  <w:abstractNum w:abstractNumId="8" w15:restartNumberingAfterBreak="0">
    <w:nsid w:val="3E057E88"/>
    <w:multiLevelType w:val="hybridMultilevel"/>
    <w:tmpl w:val="1B46AA92"/>
    <w:lvl w:ilvl="0" w:tplc="3F50434E">
      <w:start w:val="1"/>
      <w:numFmt w:val="bullet"/>
      <w:lvlText w:val=""/>
      <w:lvlJc w:val="left"/>
      <w:pPr>
        <w:ind w:left="1092" w:hanging="360"/>
      </w:pPr>
      <w:rPr>
        <w:rFonts w:ascii="Symbol" w:eastAsia="Symbol" w:hAnsi="Symbol" w:hint="default"/>
        <w:sz w:val="24"/>
        <w:szCs w:val="24"/>
      </w:rPr>
    </w:lvl>
    <w:lvl w:ilvl="1" w:tplc="6FBAD66A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395CF49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D844510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A87C4DF4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5" w:tplc="FDE87698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6" w:tplc="3F8C519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B1DA67F4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8" w:tplc="9982AAAE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</w:abstractNum>
  <w:abstractNum w:abstractNumId="9" w15:restartNumberingAfterBreak="0">
    <w:nsid w:val="3FF02794"/>
    <w:multiLevelType w:val="hybridMultilevel"/>
    <w:tmpl w:val="2B7210A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70415DE"/>
    <w:multiLevelType w:val="hybridMultilevel"/>
    <w:tmpl w:val="460A4028"/>
    <w:lvl w:ilvl="0" w:tplc="CB364F66">
      <w:start w:val="1"/>
      <w:numFmt w:val="bullet"/>
      <w:lvlText w:val=""/>
      <w:lvlJc w:val="left"/>
      <w:pPr>
        <w:ind w:left="1092" w:hanging="360"/>
      </w:pPr>
      <w:rPr>
        <w:rFonts w:ascii="Symbol" w:eastAsia="Symbol" w:hAnsi="Symbol" w:hint="default"/>
        <w:sz w:val="24"/>
        <w:szCs w:val="24"/>
      </w:rPr>
    </w:lvl>
    <w:lvl w:ilvl="1" w:tplc="890C33DE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471ECDF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1276969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28EAFC9E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5" w:tplc="00505DEE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6" w:tplc="EAE8860C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E7E0071A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8" w:tplc="B7C20652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</w:abstractNum>
  <w:abstractNum w:abstractNumId="11" w15:restartNumberingAfterBreak="0">
    <w:nsid w:val="4E137746"/>
    <w:multiLevelType w:val="hybridMultilevel"/>
    <w:tmpl w:val="F8CA2532"/>
    <w:lvl w:ilvl="0" w:tplc="4C6AFD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084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206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261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DB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0D3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9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87D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069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4B63FE"/>
    <w:multiLevelType w:val="hybridMultilevel"/>
    <w:tmpl w:val="BEA2C428"/>
    <w:lvl w:ilvl="0" w:tplc="BB7E6DD2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sz w:val="24"/>
        <w:szCs w:val="24"/>
      </w:rPr>
    </w:lvl>
    <w:lvl w:ilvl="1" w:tplc="8220A362">
      <w:start w:val="1"/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860CFC30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63CE59C8">
      <w:start w:val="1"/>
      <w:numFmt w:val="bullet"/>
      <w:lvlText w:val="•"/>
      <w:lvlJc w:val="left"/>
      <w:pPr>
        <w:ind w:left="1185" w:hanging="360"/>
      </w:pPr>
      <w:rPr>
        <w:rFonts w:hint="default"/>
      </w:rPr>
    </w:lvl>
    <w:lvl w:ilvl="4" w:tplc="CB728B9C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5" w:tplc="6A384BBE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6" w:tplc="459E187A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83AAB38A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8" w:tplc="6812FC1A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</w:abstractNum>
  <w:abstractNum w:abstractNumId="13" w15:restartNumberingAfterBreak="0">
    <w:nsid w:val="638D5E06"/>
    <w:multiLevelType w:val="hybridMultilevel"/>
    <w:tmpl w:val="D03882C0"/>
    <w:lvl w:ilvl="0" w:tplc="7E5CF038">
      <w:start w:val="1"/>
      <w:numFmt w:val="bullet"/>
      <w:lvlText w:val=""/>
      <w:lvlJc w:val="left"/>
      <w:pPr>
        <w:ind w:left="728" w:hanging="360"/>
      </w:pPr>
      <w:rPr>
        <w:rFonts w:ascii="Symbol" w:eastAsia="Symbol" w:hAnsi="Symbol" w:hint="default"/>
        <w:sz w:val="24"/>
        <w:szCs w:val="24"/>
      </w:rPr>
    </w:lvl>
    <w:lvl w:ilvl="1" w:tplc="55AAEA5A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2" w:tplc="13C82516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05B416D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4" w:tplc="D8B2B7C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5" w:tplc="8C2863E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6" w:tplc="E0D27EF8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7" w:tplc="4E8A5FA6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8" w:tplc="F7DC74C0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</w:abstractNum>
  <w:abstractNum w:abstractNumId="14" w15:restartNumberingAfterBreak="0">
    <w:nsid w:val="6E2E2AAC"/>
    <w:multiLevelType w:val="hybridMultilevel"/>
    <w:tmpl w:val="7012CF12"/>
    <w:lvl w:ilvl="0" w:tplc="5DFE6E2E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sz w:val="24"/>
        <w:szCs w:val="24"/>
      </w:rPr>
    </w:lvl>
    <w:lvl w:ilvl="1" w:tplc="522A9D06">
      <w:start w:val="1"/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649069FE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BFCEB610">
      <w:start w:val="1"/>
      <w:numFmt w:val="bullet"/>
      <w:lvlText w:val="•"/>
      <w:lvlJc w:val="left"/>
      <w:pPr>
        <w:ind w:left="1185" w:hanging="360"/>
      </w:pPr>
      <w:rPr>
        <w:rFonts w:hint="default"/>
      </w:rPr>
    </w:lvl>
    <w:lvl w:ilvl="4" w:tplc="FDB8062A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5" w:tplc="B392776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6" w:tplc="1D629CA8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6290ABE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8" w:tplc="448C36DA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</w:abstractNum>
  <w:abstractNum w:abstractNumId="15" w15:restartNumberingAfterBreak="0">
    <w:nsid w:val="71FB06AB"/>
    <w:multiLevelType w:val="hybridMultilevel"/>
    <w:tmpl w:val="F74EF8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8D2DE4"/>
    <w:multiLevelType w:val="hybridMultilevel"/>
    <w:tmpl w:val="60A2AFBC"/>
    <w:lvl w:ilvl="0" w:tplc="616008CC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5868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63D6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A565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0A64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6223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86F6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8364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8E39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15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5F"/>
    <w:rsid w:val="000028E2"/>
    <w:rsid w:val="00007113"/>
    <w:rsid w:val="0008094A"/>
    <w:rsid w:val="00097A8F"/>
    <w:rsid w:val="00106C7F"/>
    <w:rsid w:val="00113874"/>
    <w:rsid w:val="001E330D"/>
    <w:rsid w:val="001F6B8B"/>
    <w:rsid w:val="00243361"/>
    <w:rsid w:val="00396B5F"/>
    <w:rsid w:val="003E5B7D"/>
    <w:rsid w:val="0040585A"/>
    <w:rsid w:val="004A36E9"/>
    <w:rsid w:val="005B0E5A"/>
    <w:rsid w:val="00646FE9"/>
    <w:rsid w:val="006A60BE"/>
    <w:rsid w:val="00795384"/>
    <w:rsid w:val="007B5AD2"/>
    <w:rsid w:val="008B0F3E"/>
    <w:rsid w:val="00961299"/>
    <w:rsid w:val="009E46A0"/>
    <w:rsid w:val="009E5E26"/>
    <w:rsid w:val="00A61B4D"/>
    <w:rsid w:val="00B72261"/>
    <w:rsid w:val="00BD3F5D"/>
    <w:rsid w:val="00CA7DB8"/>
    <w:rsid w:val="00CC5DE1"/>
    <w:rsid w:val="00CD35B4"/>
    <w:rsid w:val="00CD442D"/>
    <w:rsid w:val="00D901FB"/>
    <w:rsid w:val="00D90873"/>
    <w:rsid w:val="00E062A7"/>
    <w:rsid w:val="00E12D7E"/>
    <w:rsid w:val="00E50049"/>
    <w:rsid w:val="00EB191A"/>
    <w:rsid w:val="00F1302E"/>
    <w:rsid w:val="00F66972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5DBF"/>
  <w15:docId w15:val="{B019BEB3-E53E-4385-B26E-27F6D15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09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6F6"/>
  </w:style>
  <w:style w:type="paragraph" w:styleId="Footer">
    <w:name w:val="footer"/>
    <w:basedOn w:val="Normal"/>
    <w:link w:val="FooterChar"/>
    <w:uiPriority w:val="99"/>
    <w:unhideWhenUsed/>
    <w:rsid w:val="00F73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6F6"/>
  </w:style>
  <w:style w:type="table" w:customStyle="1" w:styleId="TableGrid">
    <w:name w:val="TableGrid"/>
    <w:rsid w:val="004A36E9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s.sande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F1ED-A330-4B27-9810-AAB29F2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Nair</dc:creator>
  <cp:lastModifiedBy>Raj, Sandeep (US - Hyderabad)</cp:lastModifiedBy>
  <cp:revision>18</cp:revision>
  <dcterms:created xsi:type="dcterms:W3CDTF">2017-05-27T09:29:00Z</dcterms:created>
  <dcterms:modified xsi:type="dcterms:W3CDTF">2019-04-09T09:44:00Z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2016-12-15T00:00:00Z</vt:filetime>
  </property>
</Properties>
</file>